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68633" w14:textId="79633A3D" w:rsidR="00537B36" w:rsidRDefault="00BE1243" w:rsidP="00F646D4">
      <w:pPr>
        <w:ind w:left="4320"/>
        <w:jc w:val="both"/>
      </w:pPr>
      <w:r w:rsidRPr="00265C4D">
        <w:rPr>
          <w:noProof/>
        </w:rPr>
        <w:drawing>
          <wp:anchor distT="0" distB="0" distL="114300" distR="114300" simplePos="0" relativeHeight="251658240" behindDoc="0" locked="0" layoutInCell="1" allowOverlap="1" wp14:anchorId="649DFD1D" wp14:editId="042A10E2">
            <wp:simplePos x="0" y="0"/>
            <wp:positionH relativeFrom="margin">
              <wp:align>left</wp:align>
            </wp:positionH>
            <wp:positionV relativeFrom="margin">
              <wp:posOffset>-285115</wp:posOffset>
            </wp:positionV>
            <wp:extent cx="1933575" cy="1143635"/>
            <wp:effectExtent l="0" t="0" r="9525" b="0"/>
            <wp:wrapSquare wrapText="bothSides"/>
            <wp:docPr id="1" name="Picture 1" descr="C:\Users\Joan\Desktop\FOBL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\Desktop\FOBLlogo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B36">
        <w:t>Friends of the Buda Public Library</w:t>
      </w:r>
    </w:p>
    <w:p w14:paraId="649DFD00" w14:textId="5AFB5977" w:rsidR="00BE1243" w:rsidRPr="00265C4D" w:rsidRDefault="00F646D4" w:rsidP="00F646D4">
      <w:r>
        <w:t xml:space="preserve">                </w:t>
      </w:r>
      <w:r w:rsidR="00537B36">
        <w:t>Minutes of</w:t>
      </w:r>
      <w:r w:rsidR="00076451">
        <w:t xml:space="preserve"> the</w:t>
      </w:r>
      <w:r w:rsidR="00537B36">
        <w:t xml:space="preserve"> Annual Membership Meeting</w:t>
      </w:r>
    </w:p>
    <w:p w14:paraId="649DFD01" w14:textId="4FA3BC70" w:rsidR="00BE1243" w:rsidRPr="00265C4D" w:rsidRDefault="00F646D4" w:rsidP="00F646D4">
      <w:r>
        <w:t xml:space="preserve">             </w:t>
      </w:r>
      <w:r w:rsidR="00537B36">
        <w:t>Sunday, January 31, 2021 2:00 pm via ZOOM</w:t>
      </w:r>
    </w:p>
    <w:p w14:paraId="5130B1CE" w14:textId="2131F192" w:rsidR="00FE324E" w:rsidRPr="00265C4D" w:rsidRDefault="00FE324E" w:rsidP="00BE1243">
      <w:pPr>
        <w:jc w:val="center"/>
      </w:pPr>
    </w:p>
    <w:p w14:paraId="62FE76EA" w14:textId="4A9F7486" w:rsidR="004B2F04" w:rsidRPr="00265C4D" w:rsidRDefault="00727172" w:rsidP="00EA24E6">
      <w:r w:rsidRPr="00265C4D">
        <w:t xml:space="preserve">Board members </w:t>
      </w:r>
      <w:proofErr w:type="gramStart"/>
      <w:r w:rsidRPr="00265C4D">
        <w:t>present:</w:t>
      </w:r>
      <w:proofErr w:type="gramEnd"/>
      <w:r w:rsidRPr="00265C4D">
        <w:t xml:space="preserve">  Joan Givens, Marc Hunter, Carla Woodworth</w:t>
      </w:r>
      <w:r w:rsidR="00076451">
        <w:t>, Allison Teegardin, Cristin Cooke</w:t>
      </w:r>
    </w:p>
    <w:p w14:paraId="34621D0A" w14:textId="48168E45" w:rsidR="00727172" w:rsidRPr="00265C4D" w:rsidRDefault="00727172" w:rsidP="00EA24E6">
      <w:r w:rsidRPr="00265C4D">
        <w:t xml:space="preserve">Board </w:t>
      </w:r>
      <w:r w:rsidR="0017293A" w:rsidRPr="00265C4D">
        <w:t xml:space="preserve">members absent:  </w:t>
      </w:r>
      <w:proofErr w:type="gramStart"/>
      <w:r w:rsidR="00495F30">
        <w:t>none</w:t>
      </w:r>
      <w:proofErr w:type="gramEnd"/>
    </w:p>
    <w:p w14:paraId="7880A258" w14:textId="3E26E1F2" w:rsidR="0017293A" w:rsidRPr="00265C4D" w:rsidRDefault="0017293A" w:rsidP="00EA24E6">
      <w:r w:rsidRPr="00265C4D">
        <w:t xml:space="preserve">Others </w:t>
      </w:r>
      <w:proofErr w:type="gramStart"/>
      <w:r w:rsidRPr="00265C4D">
        <w:t>present:</w:t>
      </w:r>
      <w:proofErr w:type="gramEnd"/>
      <w:r w:rsidRPr="00265C4D">
        <w:t xml:space="preserve">  Melinda Hodges</w:t>
      </w:r>
      <w:r w:rsidR="00324D78">
        <w:t xml:space="preserve"> (Library Director)</w:t>
      </w:r>
      <w:r w:rsidRPr="00265C4D">
        <w:t xml:space="preserve">, </w:t>
      </w:r>
      <w:r w:rsidR="0031031A" w:rsidRPr="00265C4D">
        <w:t xml:space="preserve">Zach Teegardin, </w:t>
      </w:r>
      <w:r w:rsidR="004254E0">
        <w:t>Roberta Haas, Blanca Houston</w:t>
      </w:r>
      <w:r w:rsidR="00697969">
        <w:t xml:space="preserve">, Nancy Pier, Stephanie </w:t>
      </w:r>
      <w:proofErr w:type="spellStart"/>
      <w:r w:rsidR="00697969">
        <w:t>Pecuch</w:t>
      </w:r>
      <w:proofErr w:type="spellEnd"/>
      <w:r w:rsidR="00697969">
        <w:t xml:space="preserve">, </w:t>
      </w:r>
      <w:r w:rsidR="00BB1BC5">
        <w:t>Martha McKee,</w:t>
      </w:r>
      <w:r w:rsidR="00221FCB">
        <w:t xml:space="preserve"> Cheryl </w:t>
      </w:r>
      <w:proofErr w:type="spellStart"/>
      <w:r w:rsidR="00221FCB">
        <w:t>Bollish</w:t>
      </w:r>
      <w:proofErr w:type="spellEnd"/>
      <w:r w:rsidR="00221FCB">
        <w:t>,</w:t>
      </w:r>
      <w:r w:rsidR="00BB1BC5">
        <w:t xml:space="preserve"> Micah Grau (De</w:t>
      </w:r>
      <w:r w:rsidR="00221FCB">
        <w:t>puty City Manager) and Justin Krause (Pres</w:t>
      </w:r>
      <w:r w:rsidR="00850F07">
        <w:t>ident</w:t>
      </w:r>
      <w:r w:rsidR="00221FCB">
        <w:t>, Buda Lions Club)</w:t>
      </w:r>
    </w:p>
    <w:p w14:paraId="1A78437D" w14:textId="12C1DED7" w:rsidR="00850F07" w:rsidRDefault="00F60959" w:rsidP="00BE1243">
      <w:pPr>
        <w:rPr>
          <w:b/>
        </w:rPr>
      </w:pPr>
      <w:r w:rsidRPr="00850F07">
        <w:rPr>
          <w:b/>
        </w:rPr>
        <w:t>Call to order</w:t>
      </w:r>
      <w:r w:rsidR="00850F07">
        <w:rPr>
          <w:b/>
        </w:rPr>
        <w:t>:</w:t>
      </w:r>
    </w:p>
    <w:p w14:paraId="649DFD04" w14:textId="3B6E8886" w:rsidR="00BE1243" w:rsidRDefault="00A01FC1" w:rsidP="00BE1243">
      <w:pPr>
        <w:rPr>
          <w:bCs/>
        </w:rPr>
      </w:pPr>
      <w:r w:rsidRPr="00265C4D">
        <w:rPr>
          <w:bCs/>
        </w:rPr>
        <w:t xml:space="preserve">Meeting called to order at </w:t>
      </w:r>
      <w:r w:rsidR="002757D5">
        <w:rPr>
          <w:bCs/>
        </w:rPr>
        <w:t>2:00</w:t>
      </w:r>
      <w:r w:rsidRPr="00265C4D">
        <w:rPr>
          <w:bCs/>
        </w:rPr>
        <w:t xml:space="preserve"> pm by Joan Givens, President.  Meeting was conducted via online Zoom.  </w:t>
      </w:r>
      <w:r w:rsidR="009E0232" w:rsidRPr="00265C4D">
        <w:rPr>
          <w:bCs/>
        </w:rPr>
        <w:t>Quorum is established.</w:t>
      </w:r>
      <w:r w:rsidR="00C17C3E">
        <w:rPr>
          <w:bCs/>
        </w:rPr>
        <w:t xml:space="preserve">  Annual meeting agenda </w:t>
      </w:r>
      <w:r w:rsidR="001F49BF">
        <w:rPr>
          <w:bCs/>
        </w:rPr>
        <w:t xml:space="preserve">was included on ZOOM invitation.  The 2020 </w:t>
      </w:r>
      <w:r w:rsidR="00E74B9B">
        <w:rPr>
          <w:bCs/>
        </w:rPr>
        <w:t xml:space="preserve">minutes from last year’s meeting and the 2020 end of year financial report </w:t>
      </w:r>
      <w:r w:rsidR="004D1D35">
        <w:rPr>
          <w:bCs/>
        </w:rPr>
        <w:t xml:space="preserve">are on our website and </w:t>
      </w:r>
      <w:r w:rsidR="00701735">
        <w:rPr>
          <w:bCs/>
        </w:rPr>
        <w:t>all members were advised of via email prior to this meeting.</w:t>
      </w:r>
      <w:r w:rsidR="00E74B9B">
        <w:rPr>
          <w:bCs/>
        </w:rPr>
        <w:t xml:space="preserve"> </w:t>
      </w:r>
    </w:p>
    <w:p w14:paraId="08E80BB5" w14:textId="62334913" w:rsidR="00EF5DA9" w:rsidRPr="00265C4D" w:rsidRDefault="00EF5DA9" w:rsidP="00BE1243">
      <w:pPr>
        <w:rPr>
          <w:bCs/>
        </w:rPr>
      </w:pPr>
      <w:r w:rsidRPr="00FC1458">
        <w:rPr>
          <w:b/>
        </w:rPr>
        <w:t>Welcome and Introductions</w:t>
      </w:r>
      <w:r>
        <w:rPr>
          <w:bCs/>
        </w:rPr>
        <w:t xml:space="preserve"> were done by Joan Givens, President.</w:t>
      </w:r>
    </w:p>
    <w:p w14:paraId="649DFD05" w14:textId="7C3D57E5" w:rsidR="00F60959" w:rsidRPr="00265C4D" w:rsidRDefault="00F60959" w:rsidP="00BE1243">
      <w:r w:rsidRPr="00265C4D">
        <w:rPr>
          <w:b/>
        </w:rPr>
        <w:t>Action Items</w:t>
      </w:r>
      <w:r w:rsidR="00850F07">
        <w:t>:</w:t>
      </w:r>
    </w:p>
    <w:p w14:paraId="649DFD06" w14:textId="7029F5E5" w:rsidR="00F60959" w:rsidRPr="00265C4D" w:rsidRDefault="00F60959" w:rsidP="00F60959">
      <w:pPr>
        <w:pStyle w:val="ListParagraph"/>
        <w:numPr>
          <w:ilvl w:val="0"/>
          <w:numId w:val="1"/>
        </w:numPr>
      </w:pPr>
      <w:r w:rsidRPr="00265C4D">
        <w:t xml:space="preserve">Amend/Accept minutes from </w:t>
      </w:r>
      <w:r w:rsidR="00470A6B">
        <w:t>January 26, 2020 meeting</w:t>
      </w:r>
      <w:r w:rsidR="00517588">
        <w:t xml:space="preserve">:  No amendments were suggested.  Marc Hunter made a motion to accept the minutes as written.  Cristin Cooke seconded the motion.  </w:t>
      </w:r>
      <w:r w:rsidR="0045536E">
        <w:t>No discussion.  Minutes accepted as written, by voic</w:t>
      </w:r>
      <w:r w:rsidR="002C2D79">
        <w:t>e vote, with all “ayes” from members, and n</w:t>
      </w:r>
      <w:r w:rsidR="007674ED">
        <w:t>o</w:t>
      </w:r>
      <w:r w:rsidR="002C2D79">
        <w:t xml:space="preserve"> “nays”.</w:t>
      </w:r>
    </w:p>
    <w:p w14:paraId="649DFD07" w14:textId="526492EC" w:rsidR="00F60959" w:rsidRDefault="00F60959" w:rsidP="00F60959">
      <w:pPr>
        <w:pStyle w:val="ListParagraph"/>
        <w:numPr>
          <w:ilvl w:val="0"/>
          <w:numId w:val="1"/>
        </w:numPr>
      </w:pPr>
      <w:r w:rsidRPr="00265C4D">
        <w:t>Discuss/Accept Treasurer’s report fo</w:t>
      </w:r>
      <w:r w:rsidR="002E38AB">
        <w:t>r FY</w:t>
      </w:r>
      <w:r w:rsidRPr="00265C4D">
        <w:t xml:space="preserve"> 2020</w:t>
      </w:r>
      <w:r w:rsidR="00DA532F" w:rsidRPr="00265C4D">
        <w:t xml:space="preserve"> </w:t>
      </w:r>
      <w:r w:rsidR="00AF28A2" w:rsidRPr="00265C4D">
        <w:t>–</w:t>
      </w:r>
      <w:r w:rsidR="00DA532F" w:rsidRPr="00265C4D">
        <w:t xml:space="preserve"> </w:t>
      </w:r>
      <w:r w:rsidR="00AF28A2" w:rsidRPr="00265C4D">
        <w:t>Zach</w:t>
      </w:r>
      <w:r w:rsidR="002E38AB">
        <w:t xml:space="preserve"> Teegardin</w:t>
      </w:r>
      <w:r w:rsidR="00AF28A2" w:rsidRPr="00265C4D">
        <w:t xml:space="preserve"> reviewed the treasurer’s report</w:t>
      </w:r>
      <w:r w:rsidR="00554E45">
        <w:t xml:space="preserve"> orally</w:t>
      </w:r>
      <w:r w:rsidR="00AF28A2" w:rsidRPr="00265C4D">
        <w:t xml:space="preserve">.  </w:t>
      </w:r>
      <w:r w:rsidR="005F6226">
        <w:t xml:space="preserve">Reminder that income was less because of COVID19 </w:t>
      </w:r>
      <w:r w:rsidR="00EB54DC">
        <w:t xml:space="preserve">preventing the holding of the annual book sale, and other COVID19 related challenges.  </w:t>
      </w:r>
      <w:r w:rsidR="00205E85">
        <w:t xml:space="preserve">Renewals of membership is up.  </w:t>
      </w:r>
      <w:r w:rsidR="00F25180">
        <w:t>Carla Woodworth made a motion to accept the T</w:t>
      </w:r>
      <w:r w:rsidR="000B4D98">
        <w:t xml:space="preserve">reasurer’s report as written.  Allison Teegardin seconded the motion.  </w:t>
      </w:r>
      <w:r w:rsidR="00842997">
        <w:t xml:space="preserve">No discussion.  </w:t>
      </w:r>
      <w:r w:rsidR="00BE44A3">
        <w:t>Treasurer</w:t>
      </w:r>
      <w:r w:rsidR="00FC1458">
        <w:t>’</w:t>
      </w:r>
      <w:r w:rsidR="00BE44A3">
        <w:t>s report accepted as written, by voice vote, wi</w:t>
      </w:r>
      <w:r w:rsidR="00F17111">
        <w:t xml:space="preserve">th </w:t>
      </w:r>
      <w:r w:rsidR="00BE44A3">
        <w:t xml:space="preserve">all “ayes” </w:t>
      </w:r>
      <w:r w:rsidR="007674ED">
        <w:t>and no “nays”.</w:t>
      </w:r>
    </w:p>
    <w:p w14:paraId="369391CA" w14:textId="5861E400" w:rsidR="00F971EB" w:rsidRDefault="00F971EB" w:rsidP="00F971EB">
      <w:pPr>
        <w:rPr>
          <w:b/>
          <w:bCs/>
        </w:rPr>
      </w:pPr>
      <w:r w:rsidRPr="00F971EB">
        <w:rPr>
          <w:b/>
          <w:bCs/>
        </w:rPr>
        <w:t>Recognition of Major Donors</w:t>
      </w:r>
      <w:r w:rsidR="00850F07">
        <w:rPr>
          <w:b/>
          <w:bCs/>
        </w:rPr>
        <w:t>:</w:t>
      </w:r>
    </w:p>
    <w:p w14:paraId="6F8BD281" w14:textId="01AE604C" w:rsidR="00F971EB" w:rsidRDefault="00443C03" w:rsidP="00B341B1">
      <w:pPr>
        <w:pStyle w:val="ListParagraph"/>
        <w:numPr>
          <w:ilvl w:val="0"/>
          <w:numId w:val="11"/>
        </w:numPr>
      </w:pPr>
      <w:r w:rsidRPr="00B65B50">
        <w:t>Carla introduced Justin Krause, President of the Buda Lions Club</w:t>
      </w:r>
      <w:r w:rsidR="00B65B50" w:rsidRPr="00B65B50">
        <w:t>.</w:t>
      </w:r>
      <w:r w:rsidR="00B65B50">
        <w:t xml:space="preserve">  The Buda Lions Club is the world’s largest service organization and gives back to the local community as well as to </w:t>
      </w:r>
      <w:r w:rsidR="00B56582">
        <w:t xml:space="preserve">people </w:t>
      </w:r>
      <w:r w:rsidR="00F17111">
        <w:t>worldwide</w:t>
      </w:r>
      <w:r w:rsidR="00B56582">
        <w:t xml:space="preserve">.  The Lions Club is recognized for its vision care and diabetic programs.  </w:t>
      </w:r>
      <w:r w:rsidR="00416A63">
        <w:t>Carla thanked President Lion Krause for the generous donation of $750</w:t>
      </w:r>
      <w:r w:rsidR="008D5137">
        <w:t xml:space="preserve"> to the FOBL.  He was on the ZOOM meeting but was having technical difficulties with his </w:t>
      </w:r>
      <w:r w:rsidR="00B341B1">
        <w:t>microphone although he was able to hear our thanks.</w:t>
      </w:r>
    </w:p>
    <w:p w14:paraId="5F3A437D" w14:textId="31F742BA" w:rsidR="00B341B1" w:rsidRDefault="00A96BB6" w:rsidP="00B341B1">
      <w:pPr>
        <w:pStyle w:val="ListParagraph"/>
        <w:numPr>
          <w:ilvl w:val="0"/>
          <w:numId w:val="11"/>
        </w:numPr>
      </w:pPr>
      <w:r>
        <w:t xml:space="preserve">The Burdine Johnson Foundations was recognized for its </w:t>
      </w:r>
      <w:r w:rsidR="002E4F28">
        <w:t>continued support and donation of $2,500.</w:t>
      </w:r>
    </w:p>
    <w:p w14:paraId="75C7A013" w14:textId="38239939" w:rsidR="002E4F28" w:rsidRDefault="002E4F28" w:rsidP="00B341B1">
      <w:pPr>
        <w:pStyle w:val="ListParagraph"/>
        <w:numPr>
          <w:ilvl w:val="0"/>
          <w:numId w:val="11"/>
        </w:numPr>
      </w:pPr>
      <w:r>
        <w:t>Texas Lehigh</w:t>
      </w:r>
      <w:r w:rsidR="0043222D">
        <w:t xml:space="preserve"> Cement Company was recognized for its donation of $500 in 2020 and </w:t>
      </w:r>
      <w:r w:rsidR="00CB16F0">
        <w:t>again in 2021.</w:t>
      </w:r>
    </w:p>
    <w:p w14:paraId="48B9F25A" w14:textId="54D49914" w:rsidR="00CB16F0" w:rsidRDefault="00CB16F0" w:rsidP="00B341B1">
      <w:pPr>
        <w:pStyle w:val="ListParagraph"/>
        <w:numPr>
          <w:ilvl w:val="0"/>
          <w:numId w:val="11"/>
        </w:numPr>
      </w:pPr>
      <w:r>
        <w:lastRenderedPageBreak/>
        <w:t xml:space="preserve">Progressive </w:t>
      </w:r>
      <w:r w:rsidR="005C35C7">
        <w:t>Insurance was thanked for its donation of $1</w:t>
      </w:r>
      <w:r w:rsidR="002A61B8">
        <w:t>,</w:t>
      </w:r>
      <w:r w:rsidR="005C35C7">
        <w:t xml:space="preserve">830 </w:t>
      </w:r>
      <w:r w:rsidR="00D662AE">
        <w:t>through matching employee contributions.</w:t>
      </w:r>
    </w:p>
    <w:p w14:paraId="558FC999" w14:textId="66C984FF" w:rsidR="00D662AE" w:rsidRDefault="00D662AE" w:rsidP="00B341B1">
      <w:pPr>
        <w:pStyle w:val="ListParagraph"/>
        <w:numPr>
          <w:ilvl w:val="0"/>
          <w:numId w:val="11"/>
        </w:numPr>
      </w:pPr>
      <w:r>
        <w:t xml:space="preserve">MOD PIZZA was recognized and thanked for its donation of $930 </w:t>
      </w:r>
      <w:r w:rsidR="00F17111">
        <w:t>from</w:t>
      </w:r>
      <w:r w:rsidR="00143656">
        <w:t xml:space="preserve"> Sept. to Dec. 2020 </w:t>
      </w:r>
      <w:r w:rsidR="005D721F">
        <w:t>event hosting.  The January 2021 event earned $425 for the F</w:t>
      </w:r>
      <w:r w:rsidR="008065EB">
        <w:t>O</w:t>
      </w:r>
      <w:r w:rsidR="005D721F">
        <w:t xml:space="preserve">BL.  </w:t>
      </w:r>
      <w:r w:rsidR="002C44B7">
        <w:t xml:space="preserve">Events are held monthly and 20% of </w:t>
      </w:r>
      <w:r w:rsidR="00F17111">
        <w:t xml:space="preserve">the </w:t>
      </w:r>
      <w:r w:rsidR="002C44B7">
        <w:t>guest’s receipt is donated to the F</w:t>
      </w:r>
      <w:r w:rsidR="008065EB">
        <w:t>O</w:t>
      </w:r>
      <w:r w:rsidR="002C44B7">
        <w:t>BL.</w:t>
      </w:r>
    </w:p>
    <w:p w14:paraId="440634C5" w14:textId="77777777" w:rsidR="0030571C" w:rsidRPr="00B65B50" w:rsidRDefault="0030571C" w:rsidP="0030571C"/>
    <w:p w14:paraId="2B148951" w14:textId="3E74BEEC" w:rsidR="0025353A" w:rsidRDefault="00D530B8" w:rsidP="0025353A">
      <w:pPr>
        <w:rPr>
          <w:b/>
        </w:rPr>
      </w:pPr>
      <w:r>
        <w:rPr>
          <w:b/>
        </w:rPr>
        <w:t>Melinda Hodges</w:t>
      </w:r>
      <w:r w:rsidR="00EC6683">
        <w:rPr>
          <w:b/>
        </w:rPr>
        <w:t xml:space="preserve">, </w:t>
      </w:r>
      <w:r w:rsidR="00F60959" w:rsidRPr="00265C4D">
        <w:rPr>
          <w:b/>
        </w:rPr>
        <w:t>Librar</w:t>
      </w:r>
      <w:r>
        <w:rPr>
          <w:b/>
        </w:rPr>
        <w:t>y Director’s Review of 2020</w:t>
      </w:r>
      <w:r w:rsidR="00850F07">
        <w:rPr>
          <w:b/>
        </w:rPr>
        <w:t>:</w:t>
      </w:r>
    </w:p>
    <w:p w14:paraId="619CBE98" w14:textId="7967DB1E" w:rsidR="00793E5B" w:rsidRDefault="00793E5B" w:rsidP="0025353A">
      <w:pPr>
        <w:rPr>
          <w:bCs/>
        </w:rPr>
      </w:pPr>
      <w:r>
        <w:rPr>
          <w:bCs/>
        </w:rPr>
        <w:t>FY 2020 (Oct. 2019-</w:t>
      </w:r>
      <w:r w:rsidR="00221D69">
        <w:rPr>
          <w:bCs/>
        </w:rPr>
        <w:t xml:space="preserve">Sept 2020) was </w:t>
      </w:r>
      <w:r w:rsidR="00FC0D77">
        <w:rPr>
          <w:bCs/>
        </w:rPr>
        <w:t>an incredibly challenging</w:t>
      </w:r>
      <w:r w:rsidR="00221D69">
        <w:rPr>
          <w:bCs/>
        </w:rPr>
        <w:t xml:space="preserve"> year.  </w:t>
      </w:r>
      <w:proofErr w:type="spellStart"/>
      <w:r w:rsidR="00221D69">
        <w:rPr>
          <w:bCs/>
        </w:rPr>
        <w:t>Mid March</w:t>
      </w:r>
      <w:proofErr w:type="spellEnd"/>
      <w:r w:rsidR="00221D69">
        <w:rPr>
          <w:bCs/>
        </w:rPr>
        <w:t xml:space="preserve">, </w:t>
      </w:r>
      <w:r w:rsidR="00863366">
        <w:rPr>
          <w:bCs/>
        </w:rPr>
        <w:t>due to COVID19 restrictions, Library service was restricted</w:t>
      </w:r>
      <w:r w:rsidR="00F17111">
        <w:rPr>
          <w:bCs/>
        </w:rPr>
        <w:t xml:space="preserve">. </w:t>
      </w:r>
      <w:r w:rsidR="00863366">
        <w:rPr>
          <w:bCs/>
        </w:rPr>
        <w:t xml:space="preserve"> </w:t>
      </w:r>
      <w:r w:rsidR="00D5547A">
        <w:rPr>
          <w:bCs/>
        </w:rPr>
        <w:t>T</w:t>
      </w:r>
      <w:r w:rsidR="00AD6198">
        <w:rPr>
          <w:bCs/>
        </w:rPr>
        <w:t xml:space="preserve">he </w:t>
      </w:r>
      <w:r w:rsidR="00D5547A">
        <w:rPr>
          <w:bCs/>
        </w:rPr>
        <w:t xml:space="preserve">library </w:t>
      </w:r>
      <w:r w:rsidR="00AD6198">
        <w:rPr>
          <w:bCs/>
        </w:rPr>
        <w:t xml:space="preserve">staff </w:t>
      </w:r>
      <w:r w:rsidR="006902FB">
        <w:rPr>
          <w:bCs/>
        </w:rPr>
        <w:t xml:space="preserve">responded by becoming </w:t>
      </w:r>
      <w:proofErr w:type="gramStart"/>
      <w:r w:rsidR="006902FB">
        <w:rPr>
          <w:bCs/>
        </w:rPr>
        <w:t>very creative</w:t>
      </w:r>
      <w:proofErr w:type="gramEnd"/>
      <w:r w:rsidR="006902FB">
        <w:rPr>
          <w:bCs/>
        </w:rPr>
        <w:t xml:space="preserve"> </w:t>
      </w:r>
      <w:r w:rsidR="003D1421">
        <w:rPr>
          <w:bCs/>
        </w:rPr>
        <w:t>in</w:t>
      </w:r>
      <w:r w:rsidR="006902FB">
        <w:rPr>
          <w:bCs/>
        </w:rPr>
        <w:t xml:space="preserve"> developing ways of meeting the community’s needs</w:t>
      </w:r>
      <w:r w:rsidR="00FC0D77">
        <w:rPr>
          <w:bCs/>
        </w:rPr>
        <w:t>.</w:t>
      </w:r>
      <w:r w:rsidR="00E84D02">
        <w:rPr>
          <w:bCs/>
        </w:rPr>
        <w:t xml:space="preserve">  With limited</w:t>
      </w:r>
      <w:r w:rsidR="003D1421">
        <w:rPr>
          <w:bCs/>
        </w:rPr>
        <w:t xml:space="preserve"> in-person</w:t>
      </w:r>
      <w:r w:rsidR="00E84D02">
        <w:rPr>
          <w:bCs/>
        </w:rPr>
        <w:t xml:space="preserve"> service, the staff developed </w:t>
      </w:r>
      <w:r w:rsidR="00032F99">
        <w:rPr>
          <w:bCs/>
        </w:rPr>
        <w:t xml:space="preserve">virtual opportunities </w:t>
      </w:r>
      <w:r w:rsidR="00EB0EC9">
        <w:rPr>
          <w:bCs/>
        </w:rPr>
        <w:t>and programs</w:t>
      </w:r>
      <w:r w:rsidR="000D399F">
        <w:rPr>
          <w:bCs/>
        </w:rPr>
        <w:t>.  The Library was awarded a $17,500 CARES grant</w:t>
      </w:r>
      <w:r w:rsidR="00BE7428">
        <w:rPr>
          <w:bCs/>
        </w:rPr>
        <w:t xml:space="preserve"> which greatly helped.  </w:t>
      </w:r>
      <w:r w:rsidR="0013142A">
        <w:rPr>
          <w:bCs/>
        </w:rPr>
        <w:t xml:space="preserve">Please </w:t>
      </w:r>
      <w:r w:rsidR="007D09B9">
        <w:rPr>
          <w:bCs/>
        </w:rPr>
        <w:t>reference our website</w:t>
      </w:r>
      <w:r w:rsidR="00C63572" w:rsidRPr="00C63572">
        <w:t xml:space="preserve"> </w:t>
      </w:r>
      <w:hyperlink r:id="rId8" w:history="1">
        <w:r w:rsidR="00C63572" w:rsidRPr="008D640E">
          <w:rPr>
            <w:rStyle w:val="Hyperlink"/>
            <w:bCs/>
          </w:rPr>
          <w:t>https://www.friendsofthebudalibrary.org/</w:t>
        </w:r>
      </w:hyperlink>
      <w:r w:rsidR="00C63572">
        <w:rPr>
          <w:bCs/>
        </w:rPr>
        <w:t xml:space="preserve"> to view the PowerPoint slides </w:t>
      </w:r>
      <w:r w:rsidR="00A6649C">
        <w:rPr>
          <w:bCs/>
        </w:rPr>
        <w:t>shown.  Items provided directly through the FOBL donation made last year included:  Children</w:t>
      </w:r>
      <w:r w:rsidR="00223A96">
        <w:rPr>
          <w:bCs/>
        </w:rPr>
        <w:t xml:space="preserve"> and teen’s events, Adult events, Mango Languages, Award winning books, Downloadable </w:t>
      </w:r>
      <w:proofErr w:type="gramStart"/>
      <w:r w:rsidR="00223A96">
        <w:rPr>
          <w:bCs/>
        </w:rPr>
        <w:t>books</w:t>
      </w:r>
      <w:proofErr w:type="gramEnd"/>
      <w:r w:rsidR="00223A96">
        <w:rPr>
          <w:bCs/>
        </w:rPr>
        <w:t xml:space="preserve"> and audio books, World Book Online, and PC Reservation software.  </w:t>
      </w:r>
      <w:r w:rsidR="00D0642D">
        <w:rPr>
          <w:bCs/>
        </w:rPr>
        <w:t xml:space="preserve">Melinda </w:t>
      </w:r>
      <w:r w:rsidR="002E2E29">
        <w:rPr>
          <w:bCs/>
        </w:rPr>
        <w:t xml:space="preserve">states </w:t>
      </w:r>
      <w:r w:rsidR="00D66CF3">
        <w:rPr>
          <w:bCs/>
        </w:rPr>
        <w:t>continuing</w:t>
      </w:r>
      <w:r w:rsidR="002E2E29">
        <w:rPr>
          <w:bCs/>
        </w:rPr>
        <w:t xml:space="preserve"> priorities are </w:t>
      </w:r>
      <w:r w:rsidR="00D66CF3">
        <w:rPr>
          <w:bCs/>
        </w:rPr>
        <w:t>the health and safety of the Library staff as well as the community</w:t>
      </w:r>
      <w:r w:rsidR="00B452B5">
        <w:rPr>
          <w:bCs/>
        </w:rPr>
        <w:t>, and when safe they will be adding back more in</w:t>
      </w:r>
      <w:r w:rsidR="00A707CF">
        <w:rPr>
          <w:bCs/>
        </w:rPr>
        <w:t>-</w:t>
      </w:r>
      <w:r w:rsidR="00B452B5">
        <w:rPr>
          <w:bCs/>
        </w:rPr>
        <w:t>person services.  Rebuilding will take time</w:t>
      </w:r>
      <w:r w:rsidR="00A707CF">
        <w:rPr>
          <w:bCs/>
        </w:rPr>
        <w:t xml:space="preserve">.  Question posed to Melinda asking if the circulation numbers shown on the PPT slide include </w:t>
      </w:r>
      <w:r w:rsidR="00AC2B89">
        <w:rPr>
          <w:bCs/>
        </w:rPr>
        <w:t xml:space="preserve">the downloads </w:t>
      </w:r>
      <w:r w:rsidR="003503E6">
        <w:rPr>
          <w:bCs/>
        </w:rPr>
        <w:t xml:space="preserve">from Overdrive in addition to hard copy items.  Response was yes, they do include.  </w:t>
      </w:r>
      <w:proofErr w:type="gramStart"/>
      <w:r w:rsidR="00E50940">
        <w:rPr>
          <w:bCs/>
        </w:rPr>
        <w:t>And,</w:t>
      </w:r>
      <w:proofErr w:type="gramEnd"/>
      <w:r w:rsidR="00E50940">
        <w:rPr>
          <w:bCs/>
        </w:rPr>
        <w:t xml:space="preserve"> question how the visits are tracked.  Melinda states there is a laser beam at the entrance </w:t>
      </w:r>
      <w:r w:rsidR="00D52A7A">
        <w:rPr>
          <w:bCs/>
        </w:rPr>
        <w:t xml:space="preserve">that </w:t>
      </w:r>
      <w:proofErr w:type="gramStart"/>
      <w:r w:rsidR="00D52A7A">
        <w:rPr>
          <w:bCs/>
        </w:rPr>
        <w:t>tabulates</w:t>
      </w:r>
      <w:proofErr w:type="gramEnd"/>
      <w:r w:rsidR="00D52A7A">
        <w:rPr>
          <w:bCs/>
        </w:rPr>
        <w:t xml:space="preserve"> and that number is divided by 2 (entrance</w:t>
      </w:r>
      <w:r w:rsidR="004C1EF1">
        <w:rPr>
          <w:bCs/>
        </w:rPr>
        <w:t>s</w:t>
      </w:r>
      <w:r w:rsidR="00D52A7A">
        <w:rPr>
          <w:bCs/>
        </w:rPr>
        <w:t xml:space="preserve"> and exit</w:t>
      </w:r>
      <w:r w:rsidR="004C1EF1">
        <w:rPr>
          <w:bCs/>
        </w:rPr>
        <w:t>s).</w:t>
      </w:r>
    </w:p>
    <w:p w14:paraId="1BB377AF" w14:textId="4F033B28" w:rsidR="004C1EF1" w:rsidRDefault="004C1EF1" w:rsidP="0025353A">
      <w:pPr>
        <w:rPr>
          <w:bCs/>
        </w:rPr>
      </w:pPr>
    </w:p>
    <w:p w14:paraId="4A014B6B" w14:textId="1FCD454B" w:rsidR="004C1EF1" w:rsidRDefault="004C1EF1" w:rsidP="0025353A">
      <w:pPr>
        <w:rPr>
          <w:b/>
        </w:rPr>
      </w:pPr>
      <w:r w:rsidRPr="004C1EF1">
        <w:rPr>
          <w:b/>
        </w:rPr>
        <w:t>Annual Award to the Library</w:t>
      </w:r>
      <w:r w:rsidR="00850F07">
        <w:rPr>
          <w:b/>
        </w:rPr>
        <w:t>:</w:t>
      </w:r>
    </w:p>
    <w:p w14:paraId="2F722DAB" w14:textId="4CA2517F" w:rsidR="00EB5A4A" w:rsidRPr="00EB5A4A" w:rsidRDefault="00EB5A4A" w:rsidP="0025353A">
      <w:pPr>
        <w:rPr>
          <w:bCs/>
        </w:rPr>
      </w:pPr>
      <w:r>
        <w:rPr>
          <w:bCs/>
        </w:rPr>
        <w:t xml:space="preserve">Joan </w:t>
      </w:r>
      <w:r w:rsidR="00AA5819">
        <w:rPr>
          <w:bCs/>
        </w:rPr>
        <w:t>announced</w:t>
      </w:r>
      <w:r>
        <w:rPr>
          <w:bCs/>
        </w:rPr>
        <w:t xml:space="preserve"> the </w:t>
      </w:r>
      <w:r w:rsidR="00AA5819">
        <w:rPr>
          <w:bCs/>
        </w:rPr>
        <w:t>award</w:t>
      </w:r>
      <w:r>
        <w:rPr>
          <w:bCs/>
        </w:rPr>
        <w:t xml:space="preserve"> amount is $15,000</w:t>
      </w:r>
      <w:r w:rsidR="00BB25B8">
        <w:rPr>
          <w:bCs/>
        </w:rPr>
        <w:t xml:space="preserve">.  Joan visited with Melinda earlier this week and photos were taken of the presentation.  </w:t>
      </w:r>
      <w:r w:rsidR="009437AB">
        <w:rPr>
          <w:bCs/>
        </w:rPr>
        <w:t xml:space="preserve">The membership voiced their support of the </w:t>
      </w:r>
      <w:r w:rsidR="00AA5819">
        <w:rPr>
          <w:bCs/>
        </w:rPr>
        <w:t>award</w:t>
      </w:r>
      <w:r w:rsidR="009437AB">
        <w:rPr>
          <w:bCs/>
        </w:rPr>
        <w:t xml:space="preserve"> and being pleased at the amount given the COVID</w:t>
      </w:r>
      <w:r w:rsidR="00AA5819">
        <w:rPr>
          <w:bCs/>
        </w:rPr>
        <w:t>19 challenges.  Melinda expressed her thanks for the award.</w:t>
      </w:r>
    </w:p>
    <w:p w14:paraId="649DFD0A" w14:textId="20E814C1" w:rsidR="00F60959" w:rsidRDefault="00293854" w:rsidP="00F60959">
      <w:pPr>
        <w:rPr>
          <w:b/>
        </w:rPr>
      </w:pPr>
      <w:r w:rsidRPr="00265C4D">
        <w:rPr>
          <w:b/>
        </w:rPr>
        <w:t>Committee Reports</w:t>
      </w:r>
      <w:r w:rsidR="00850F07">
        <w:rPr>
          <w:b/>
        </w:rPr>
        <w:t>:</w:t>
      </w:r>
    </w:p>
    <w:p w14:paraId="4AC84B3B" w14:textId="36BDCE1C" w:rsidR="006B43F9" w:rsidRPr="00864814" w:rsidRDefault="006B43F9" w:rsidP="006B43F9">
      <w:pPr>
        <w:pStyle w:val="ListParagraph"/>
        <w:numPr>
          <w:ilvl w:val="0"/>
          <w:numId w:val="13"/>
        </w:numPr>
        <w:rPr>
          <w:bCs/>
        </w:rPr>
      </w:pPr>
      <w:r w:rsidRPr="00864814">
        <w:rPr>
          <w:bCs/>
        </w:rPr>
        <w:t xml:space="preserve">Fundraising report from Carla.  </w:t>
      </w:r>
      <w:r w:rsidR="00A93B38" w:rsidRPr="00864814">
        <w:rPr>
          <w:bCs/>
        </w:rPr>
        <w:t xml:space="preserve">As reported earlier, major donors were recognized and thanked.  </w:t>
      </w:r>
      <w:r w:rsidR="00A30E13" w:rsidRPr="00864814">
        <w:rPr>
          <w:bCs/>
        </w:rPr>
        <w:t xml:space="preserve">The MOD PIZZA monthly fundraising event is a significant source of income and members are encouraged to patronize the restaurant and identify that they are there for the FOBL </w:t>
      </w:r>
      <w:r w:rsidR="002E60BF" w:rsidRPr="00864814">
        <w:rPr>
          <w:bCs/>
        </w:rPr>
        <w:t xml:space="preserve">event.  We have </w:t>
      </w:r>
      <w:r w:rsidR="004269CF" w:rsidRPr="00864814">
        <w:rPr>
          <w:bCs/>
        </w:rPr>
        <w:t>doubled</w:t>
      </w:r>
      <w:r w:rsidR="002E60BF" w:rsidRPr="00864814">
        <w:rPr>
          <w:bCs/>
        </w:rPr>
        <w:t xml:space="preserve"> the number of Perks Partners </w:t>
      </w:r>
      <w:r w:rsidR="00CF49BA" w:rsidRPr="00864814">
        <w:rPr>
          <w:bCs/>
        </w:rPr>
        <w:t xml:space="preserve">we have – please see the website for </w:t>
      </w:r>
      <w:r w:rsidR="004F4E09" w:rsidRPr="00864814">
        <w:rPr>
          <w:bCs/>
        </w:rPr>
        <w:t xml:space="preserve">the businesses.  Members of the FOBL enjoy a 10% discount </w:t>
      </w:r>
      <w:r w:rsidR="001F7CDE">
        <w:rPr>
          <w:bCs/>
        </w:rPr>
        <w:t>when patronizing the Partners</w:t>
      </w:r>
      <w:r w:rsidR="004F4E09" w:rsidRPr="00864814">
        <w:rPr>
          <w:bCs/>
        </w:rPr>
        <w:t xml:space="preserve">.  Our hope is to increase membership with </w:t>
      </w:r>
      <w:r w:rsidR="00A718E9" w:rsidRPr="00864814">
        <w:rPr>
          <w:bCs/>
        </w:rPr>
        <w:t xml:space="preserve">the </w:t>
      </w:r>
      <w:r w:rsidR="001F7CDE">
        <w:rPr>
          <w:bCs/>
        </w:rPr>
        <w:t>promotion of the Perks Partners</w:t>
      </w:r>
      <w:r w:rsidR="00A718E9" w:rsidRPr="00864814">
        <w:rPr>
          <w:bCs/>
        </w:rPr>
        <w:t xml:space="preserve">.  We have </w:t>
      </w:r>
      <w:r w:rsidR="00145F5A" w:rsidRPr="00864814">
        <w:rPr>
          <w:bCs/>
        </w:rPr>
        <w:t xml:space="preserve">developed our “Donor Recognition Program </w:t>
      </w:r>
      <w:r w:rsidR="00131BE9" w:rsidRPr="00864814">
        <w:rPr>
          <w:bCs/>
        </w:rPr>
        <w:t xml:space="preserve">levels – also posted on the website.  We continue to actively seek donations from businesses and </w:t>
      </w:r>
      <w:r w:rsidR="004269CF" w:rsidRPr="00864814">
        <w:rPr>
          <w:bCs/>
        </w:rPr>
        <w:t>individuals in our community.</w:t>
      </w:r>
    </w:p>
    <w:p w14:paraId="41195D62" w14:textId="5A4AF76F" w:rsidR="00D2755D" w:rsidRPr="00864814" w:rsidRDefault="00C23962" w:rsidP="00553F84">
      <w:pPr>
        <w:pStyle w:val="ListParagraph"/>
        <w:numPr>
          <w:ilvl w:val="0"/>
          <w:numId w:val="12"/>
        </w:numPr>
        <w:rPr>
          <w:bCs/>
        </w:rPr>
      </w:pPr>
      <w:r w:rsidRPr="00864814">
        <w:rPr>
          <w:bCs/>
        </w:rPr>
        <w:t>Joan announced that the “B</w:t>
      </w:r>
      <w:r w:rsidR="00450708">
        <w:rPr>
          <w:bCs/>
        </w:rPr>
        <w:t>ook</w:t>
      </w:r>
      <w:r w:rsidRPr="00864814">
        <w:rPr>
          <w:bCs/>
        </w:rPr>
        <w:t xml:space="preserve">” committee has been divided.  We now have the </w:t>
      </w:r>
      <w:r w:rsidR="00966CCD" w:rsidRPr="00864814">
        <w:rPr>
          <w:bCs/>
        </w:rPr>
        <w:t>“</w:t>
      </w:r>
      <w:r w:rsidRPr="00864814">
        <w:rPr>
          <w:bCs/>
        </w:rPr>
        <w:t>Bo</w:t>
      </w:r>
      <w:r w:rsidR="00966CCD" w:rsidRPr="00864814">
        <w:rPr>
          <w:bCs/>
        </w:rPr>
        <w:t>ok Management” committee headed by Nancy Pier</w:t>
      </w:r>
      <w:r w:rsidR="00973733" w:rsidRPr="00864814">
        <w:rPr>
          <w:bCs/>
        </w:rPr>
        <w:t>, and the “Book Sale” committee headed by Allison Teegardin</w:t>
      </w:r>
      <w:r w:rsidR="005D4F00" w:rsidRPr="00864814">
        <w:rPr>
          <w:bCs/>
        </w:rPr>
        <w:t xml:space="preserve">.  </w:t>
      </w:r>
      <w:r w:rsidR="00487B36" w:rsidRPr="00864814">
        <w:rPr>
          <w:bCs/>
        </w:rPr>
        <w:t xml:space="preserve">Our next book sale </w:t>
      </w:r>
      <w:r w:rsidR="00F47E6B" w:rsidRPr="00864814">
        <w:rPr>
          <w:bCs/>
        </w:rPr>
        <w:t>date is TBD pending Covid19.  We will schedule another book drive</w:t>
      </w:r>
      <w:r w:rsidR="00142263" w:rsidRPr="00864814">
        <w:rPr>
          <w:bCs/>
        </w:rPr>
        <w:t xml:space="preserve"> for donations</w:t>
      </w:r>
      <w:r w:rsidR="00F47E6B" w:rsidRPr="00864814">
        <w:rPr>
          <w:bCs/>
        </w:rPr>
        <w:t xml:space="preserve"> </w:t>
      </w:r>
      <w:r w:rsidR="00011186" w:rsidRPr="00864814">
        <w:rPr>
          <w:bCs/>
        </w:rPr>
        <w:t xml:space="preserve">as soon as feasible.  The </w:t>
      </w:r>
      <w:r w:rsidR="00142263" w:rsidRPr="00864814">
        <w:rPr>
          <w:bCs/>
        </w:rPr>
        <w:t>bookshelves</w:t>
      </w:r>
      <w:r w:rsidR="00011186" w:rsidRPr="00864814">
        <w:rPr>
          <w:bCs/>
        </w:rPr>
        <w:t xml:space="preserve"> in the library </w:t>
      </w:r>
      <w:r w:rsidR="009328FF" w:rsidRPr="00864814">
        <w:rPr>
          <w:bCs/>
        </w:rPr>
        <w:t xml:space="preserve">with books for sale </w:t>
      </w:r>
      <w:r w:rsidR="006B43F9" w:rsidRPr="00864814">
        <w:rPr>
          <w:bCs/>
        </w:rPr>
        <w:t>are</w:t>
      </w:r>
      <w:r w:rsidR="009328FF" w:rsidRPr="00864814">
        <w:rPr>
          <w:bCs/>
        </w:rPr>
        <w:t xml:space="preserve"> kept stocked and in order.  </w:t>
      </w:r>
      <w:r w:rsidR="00DD695B" w:rsidRPr="00864814">
        <w:rPr>
          <w:bCs/>
        </w:rPr>
        <w:t xml:space="preserve">Roberta and her husband have built new </w:t>
      </w:r>
      <w:r w:rsidR="00623FD9" w:rsidRPr="00864814">
        <w:rPr>
          <w:bCs/>
        </w:rPr>
        <w:t xml:space="preserve">table </w:t>
      </w:r>
      <w:r w:rsidR="00DD695B" w:rsidRPr="00864814">
        <w:rPr>
          <w:bCs/>
        </w:rPr>
        <w:t>sign stands for the Book Sale</w:t>
      </w:r>
      <w:r w:rsidR="00623FD9" w:rsidRPr="00864814">
        <w:rPr>
          <w:bCs/>
        </w:rPr>
        <w:t>.</w:t>
      </w:r>
      <w:r w:rsidR="00C867B3" w:rsidRPr="00864814">
        <w:rPr>
          <w:bCs/>
        </w:rPr>
        <w:t xml:space="preserve">  Martha McKee is joining the </w:t>
      </w:r>
      <w:r w:rsidR="00864814" w:rsidRPr="00864814">
        <w:rPr>
          <w:bCs/>
        </w:rPr>
        <w:t>committee(s).</w:t>
      </w:r>
    </w:p>
    <w:p w14:paraId="40FA2BC5" w14:textId="5D3F40F4" w:rsidR="006B43F9" w:rsidRPr="00864814" w:rsidRDefault="006B43F9" w:rsidP="00553F84">
      <w:pPr>
        <w:pStyle w:val="ListParagraph"/>
        <w:numPr>
          <w:ilvl w:val="0"/>
          <w:numId w:val="12"/>
        </w:numPr>
        <w:rPr>
          <w:bCs/>
        </w:rPr>
      </w:pPr>
      <w:r w:rsidRPr="00864814">
        <w:rPr>
          <w:bCs/>
        </w:rPr>
        <w:lastRenderedPageBreak/>
        <w:t>E</w:t>
      </w:r>
      <w:r w:rsidR="002743D9" w:rsidRPr="00864814">
        <w:rPr>
          <w:bCs/>
        </w:rPr>
        <w:t xml:space="preserve">vent committee report from Cristin.  Since the start of COVID19 in March, </w:t>
      </w:r>
      <w:r w:rsidR="005512E5" w:rsidRPr="00864814">
        <w:rPr>
          <w:bCs/>
        </w:rPr>
        <w:t>we have very few in-person events.  The Book Club does continue to meet monthly via ZOOM.</w:t>
      </w:r>
      <w:r w:rsidR="007B4039" w:rsidRPr="00864814">
        <w:rPr>
          <w:bCs/>
        </w:rPr>
        <w:t xml:space="preserve">  Stephanie </w:t>
      </w:r>
      <w:proofErr w:type="spellStart"/>
      <w:r w:rsidR="007B4039" w:rsidRPr="00864814">
        <w:rPr>
          <w:bCs/>
        </w:rPr>
        <w:t>Pe</w:t>
      </w:r>
      <w:r w:rsidR="00C867B3" w:rsidRPr="00864814">
        <w:rPr>
          <w:bCs/>
        </w:rPr>
        <w:t>cuch</w:t>
      </w:r>
      <w:proofErr w:type="spellEnd"/>
      <w:r w:rsidR="00C867B3" w:rsidRPr="00864814">
        <w:rPr>
          <w:bCs/>
        </w:rPr>
        <w:t xml:space="preserve"> is joining the committee.</w:t>
      </w:r>
    </w:p>
    <w:p w14:paraId="620438BB" w14:textId="5F6E430D" w:rsidR="00453F24" w:rsidRDefault="00384C0B" w:rsidP="00553F84">
      <w:pPr>
        <w:pStyle w:val="ListParagraph"/>
        <w:numPr>
          <w:ilvl w:val="0"/>
          <w:numId w:val="12"/>
        </w:numPr>
        <w:rPr>
          <w:bCs/>
        </w:rPr>
      </w:pPr>
      <w:r w:rsidRPr="00864814">
        <w:rPr>
          <w:bCs/>
        </w:rPr>
        <w:t xml:space="preserve">Communications report from </w:t>
      </w:r>
      <w:r w:rsidR="00EE22C5" w:rsidRPr="00864814">
        <w:rPr>
          <w:bCs/>
        </w:rPr>
        <w:t xml:space="preserve">Marc.  The website has been </w:t>
      </w:r>
      <w:r w:rsidR="00CA37CF" w:rsidRPr="00864814">
        <w:rPr>
          <w:bCs/>
        </w:rPr>
        <w:t xml:space="preserve">updated and has more information </w:t>
      </w:r>
      <w:r w:rsidR="00F612BE" w:rsidRPr="00864814">
        <w:rPr>
          <w:bCs/>
        </w:rPr>
        <w:t xml:space="preserve">on it.  </w:t>
      </w:r>
      <w:r w:rsidR="003A76C0">
        <w:rPr>
          <w:bCs/>
        </w:rPr>
        <w:t>He expresses appreciation to Cristin for much of the work</w:t>
      </w:r>
      <w:r w:rsidR="00F612BE" w:rsidRPr="00864814">
        <w:rPr>
          <w:bCs/>
        </w:rPr>
        <w:t xml:space="preserve">.  </w:t>
      </w:r>
      <w:r w:rsidR="00883FCE" w:rsidRPr="00864814">
        <w:rPr>
          <w:bCs/>
        </w:rPr>
        <w:t xml:space="preserve">Email, and social media communication has been increased to keep our membership informed and engaged.  </w:t>
      </w:r>
      <w:r w:rsidR="00DD00BC" w:rsidRPr="00864814">
        <w:rPr>
          <w:bCs/>
        </w:rPr>
        <w:t xml:space="preserve">Feedback from the membership has been </w:t>
      </w:r>
      <w:proofErr w:type="gramStart"/>
      <w:r w:rsidR="00DD00BC" w:rsidRPr="00864814">
        <w:rPr>
          <w:bCs/>
        </w:rPr>
        <w:t>very positive</w:t>
      </w:r>
      <w:proofErr w:type="gramEnd"/>
      <w:r w:rsidR="00DD00BC" w:rsidRPr="00864814">
        <w:rPr>
          <w:bCs/>
        </w:rPr>
        <w:t>.</w:t>
      </w:r>
    </w:p>
    <w:p w14:paraId="620AEE1F" w14:textId="289E504C" w:rsidR="00864814" w:rsidRDefault="009E0F5F" w:rsidP="00864814">
      <w:pPr>
        <w:rPr>
          <w:b/>
        </w:rPr>
      </w:pPr>
      <w:r w:rsidRPr="00BB32C5">
        <w:rPr>
          <w:b/>
        </w:rPr>
        <w:t xml:space="preserve">Recognition of Outgoing Board </w:t>
      </w:r>
      <w:r w:rsidR="00BB32C5" w:rsidRPr="00BB32C5">
        <w:rPr>
          <w:b/>
        </w:rPr>
        <w:t>Members</w:t>
      </w:r>
      <w:r w:rsidR="00FC1458">
        <w:rPr>
          <w:b/>
        </w:rPr>
        <w:t>:</w:t>
      </w:r>
    </w:p>
    <w:p w14:paraId="28961DB1" w14:textId="609FFBDE" w:rsidR="00BB32C5" w:rsidRDefault="00BB32C5" w:rsidP="00864814">
      <w:pPr>
        <w:rPr>
          <w:bCs/>
        </w:rPr>
      </w:pPr>
      <w:r>
        <w:rPr>
          <w:bCs/>
        </w:rPr>
        <w:t>Joan extends our thanks to Marc Hunter and Allison Teegardin for their service on the Board.  They both will continue to be active members of the FOBL.</w:t>
      </w:r>
    </w:p>
    <w:p w14:paraId="748E4AF0" w14:textId="5C7B3FCF" w:rsidR="00BB32C5" w:rsidRDefault="00034E8E" w:rsidP="00864814">
      <w:pPr>
        <w:rPr>
          <w:b/>
        </w:rPr>
      </w:pPr>
      <w:r w:rsidRPr="00034E8E">
        <w:rPr>
          <w:b/>
        </w:rPr>
        <w:t>Election of New Board Members</w:t>
      </w:r>
      <w:r w:rsidR="00FC1458">
        <w:rPr>
          <w:b/>
        </w:rPr>
        <w:t>:</w:t>
      </w:r>
    </w:p>
    <w:p w14:paraId="0ADAFE56" w14:textId="528D8C7E" w:rsidR="00034E8E" w:rsidRDefault="00832FA0" w:rsidP="00864814">
      <w:pPr>
        <w:rPr>
          <w:bCs/>
        </w:rPr>
      </w:pPr>
      <w:r>
        <w:rPr>
          <w:bCs/>
        </w:rPr>
        <w:t xml:space="preserve">Applications were received </w:t>
      </w:r>
      <w:r w:rsidR="00DB6C6A">
        <w:rPr>
          <w:bCs/>
        </w:rPr>
        <w:t xml:space="preserve">and reviewed </w:t>
      </w:r>
      <w:r>
        <w:rPr>
          <w:bCs/>
        </w:rPr>
        <w:t>from two members.  The Board nominat</w:t>
      </w:r>
      <w:r w:rsidR="008A2FFB">
        <w:rPr>
          <w:bCs/>
        </w:rPr>
        <w:t xml:space="preserve">es Zach Teegardin and </w:t>
      </w:r>
      <w:r w:rsidR="007A1239">
        <w:rPr>
          <w:bCs/>
        </w:rPr>
        <w:t xml:space="preserve">Stephanie </w:t>
      </w:r>
      <w:proofErr w:type="spellStart"/>
      <w:r w:rsidR="007A1239">
        <w:rPr>
          <w:bCs/>
        </w:rPr>
        <w:t>Pecuch</w:t>
      </w:r>
      <w:proofErr w:type="spellEnd"/>
      <w:r w:rsidR="007A1239">
        <w:rPr>
          <w:bCs/>
        </w:rPr>
        <w:t xml:space="preserve"> </w:t>
      </w:r>
      <w:r w:rsidR="009D130E">
        <w:rPr>
          <w:bCs/>
        </w:rPr>
        <w:t xml:space="preserve">to fill the two open Board positions.  </w:t>
      </w:r>
      <w:r w:rsidR="00DB6C6A">
        <w:rPr>
          <w:bCs/>
        </w:rPr>
        <w:t xml:space="preserve">Voice vote of the membership </w:t>
      </w:r>
      <w:r w:rsidR="004F53E5">
        <w:rPr>
          <w:bCs/>
        </w:rPr>
        <w:t xml:space="preserve">elected both candidates.  </w:t>
      </w:r>
    </w:p>
    <w:p w14:paraId="1B538ED9" w14:textId="7F4BDDFC" w:rsidR="00DA3DFD" w:rsidRDefault="00DA3DFD" w:rsidP="00864814">
      <w:pPr>
        <w:rPr>
          <w:b/>
        </w:rPr>
      </w:pPr>
      <w:r w:rsidRPr="00DA3DFD">
        <w:rPr>
          <w:b/>
        </w:rPr>
        <w:t>Comments or questions from the membership</w:t>
      </w:r>
      <w:r w:rsidR="00FC1458">
        <w:rPr>
          <w:b/>
        </w:rPr>
        <w:t>:</w:t>
      </w:r>
    </w:p>
    <w:p w14:paraId="7B851219" w14:textId="7BC6D309" w:rsidR="00DA3DFD" w:rsidRPr="00FC1458" w:rsidRDefault="00E772CD" w:rsidP="00864814">
      <w:pPr>
        <w:rPr>
          <w:bCs/>
        </w:rPr>
      </w:pPr>
      <w:r w:rsidRPr="00FC1458">
        <w:rPr>
          <w:bCs/>
        </w:rPr>
        <w:t xml:space="preserve">On behalf of the City, Micah Grau thanks the FOBL for their support of </w:t>
      </w:r>
      <w:r w:rsidR="00A732C5" w:rsidRPr="00FC1458">
        <w:rPr>
          <w:bCs/>
        </w:rPr>
        <w:t>the Buda Public Library.</w:t>
      </w:r>
    </w:p>
    <w:p w14:paraId="2E50DC95" w14:textId="77777777" w:rsidR="00864814" w:rsidRPr="00864814" w:rsidRDefault="00864814" w:rsidP="00864814">
      <w:pPr>
        <w:rPr>
          <w:b/>
        </w:rPr>
      </w:pPr>
    </w:p>
    <w:p w14:paraId="0AFBA4FD" w14:textId="20207BF9" w:rsidR="00B541B0" w:rsidRPr="00265C4D" w:rsidRDefault="00B541B0" w:rsidP="00B541B0">
      <w:pPr>
        <w:rPr>
          <w:bCs/>
        </w:rPr>
      </w:pPr>
      <w:r w:rsidRPr="00265C4D">
        <w:rPr>
          <w:bCs/>
        </w:rPr>
        <w:t>Adjourn</w:t>
      </w:r>
      <w:r w:rsidR="00850F07">
        <w:rPr>
          <w:bCs/>
        </w:rPr>
        <w:t>ed at 2:57</w:t>
      </w:r>
      <w:r w:rsidRPr="00265C4D">
        <w:rPr>
          <w:bCs/>
        </w:rPr>
        <w:t xml:space="preserve"> pm.</w:t>
      </w:r>
    </w:p>
    <w:p w14:paraId="72F53A00" w14:textId="613362C1" w:rsidR="00B541B0" w:rsidRPr="00265C4D" w:rsidRDefault="00B541B0" w:rsidP="00B541B0">
      <w:pPr>
        <w:rPr>
          <w:bCs/>
        </w:rPr>
      </w:pPr>
      <w:r w:rsidRPr="00265C4D">
        <w:rPr>
          <w:bCs/>
        </w:rPr>
        <w:t>Minutes respectfully submitted by Carla Woodworth</w:t>
      </w:r>
      <w:r w:rsidR="00850F07">
        <w:rPr>
          <w:bCs/>
        </w:rPr>
        <w:t>, Secretary</w:t>
      </w:r>
    </w:p>
    <w:p w14:paraId="01316BF1" w14:textId="44BF05C4" w:rsidR="00384C0B" w:rsidRPr="00453F24" w:rsidRDefault="00384C0B" w:rsidP="00453F24">
      <w:pPr>
        <w:rPr>
          <w:b/>
        </w:rPr>
      </w:pPr>
    </w:p>
    <w:p w14:paraId="649DFD1B" w14:textId="04B5442D" w:rsidR="00293854" w:rsidRPr="00265C4D" w:rsidRDefault="00293854" w:rsidP="00293854">
      <w:r w:rsidRPr="00265C4D">
        <w:t xml:space="preserve">Next Board Meeting Wednesday, </w:t>
      </w:r>
      <w:r w:rsidR="00E773AF">
        <w:t xml:space="preserve">February </w:t>
      </w:r>
      <w:r w:rsidR="00B541B0">
        <w:t>3, 2021</w:t>
      </w:r>
    </w:p>
    <w:sectPr w:rsidR="00293854" w:rsidRPr="0026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49C10" w14:textId="77777777" w:rsidR="001247C0" w:rsidRDefault="001247C0" w:rsidP="00CB5C84">
      <w:pPr>
        <w:spacing w:after="0" w:line="240" w:lineRule="auto"/>
      </w:pPr>
      <w:r>
        <w:separator/>
      </w:r>
    </w:p>
  </w:endnote>
  <w:endnote w:type="continuationSeparator" w:id="0">
    <w:p w14:paraId="3A08F219" w14:textId="77777777" w:rsidR="001247C0" w:rsidRDefault="001247C0" w:rsidP="00CB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6451" w14:textId="77777777" w:rsidR="001247C0" w:rsidRDefault="001247C0" w:rsidP="00CB5C84">
      <w:pPr>
        <w:spacing w:after="0" w:line="240" w:lineRule="auto"/>
      </w:pPr>
      <w:r>
        <w:separator/>
      </w:r>
    </w:p>
  </w:footnote>
  <w:footnote w:type="continuationSeparator" w:id="0">
    <w:p w14:paraId="08B728EA" w14:textId="77777777" w:rsidR="001247C0" w:rsidRDefault="001247C0" w:rsidP="00CB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778"/>
    <w:multiLevelType w:val="hybridMultilevel"/>
    <w:tmpl w:val="570E19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D50"/>
    <w:multiLevelType w:val="hybridMultilevel"/>
    <w:tmpl w:val="5598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11EB"/>
    <w:multiLevelType w:val="hybridMultilevel"/>
    <w:tmpl w:val="259E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092F"/>
    <w:multiLevelType w:val="hybridMultilevel"/>
    <w:tmpl w:val="53F662C2"/>
    <w:lvl w:ilvl="0" w:tplc="636EE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3D2B"/>
    <w:multiLevelType w:val="hybridMultilevel"/>
    <w:tmpl w:val="C940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07432"/>
    <w:multiLevelType w:val="hybridMultilevel"/>
    <w:tmpl w:val="2048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B6F69"/>
    <w:multiLevelType w:val="hybridMultilevel"/>
    <w:tmpl w:val="B49C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4412A"/>
    <w:multiLevelType w:val="hybridMultilevel"/>
    <w:tmpl w:val="3EAA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B6A34"/>
    <w:multiLevelType w:val="hybridMultilevel"/>
    <w:tmpl w:val="3160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21150"/>
    <w:multiLevelType w:val="hybridMultilevel"/>
    <w:tmpl w:val="AE8E27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12D5B"/>
    <w:multiLevelType w:val="hybridMultilevel"/>
    <w:tmpl w:val="5BD2E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6129E"/>
    <w:multiLevelType w:val="hybridMultilevel"/>
    <w:tmpl w:val="B8BC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82A3F"/>
    <w:multiLevelType w:val="hybridMultilevel"/>
    <w:tmpl w:val="2BB6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E1"/>
    <w:rsid w:val="00011186"/>
    <w:rsid w:val="00032F99"/>
    <w:rsid w:val="00034E8E"/>
    <w:rsid w:val="00035560"/>
    <w:rsid w:val="00063AAE"/>
    <w:rsid w:val="00067D87"/>
    <w:rsid w:val="00070153"/>
    <w:rsid w:val="00076451"/>
    <w:rsid w:val="00076817"/>
    <w:rsid w:val="000A5C61"/>
    <w:rsid w:val="000B245A"/>
    <w:rsid w:val="000B3BD6"/>
    <w:rsid w:val="000B4D98"/>
    <w:rsid w:val="000C4C64"/>
    <w:rsid w:val="000D31A4"/>
    <w:rsid w:val="000D399F"/>
    <w:rsid w:val="000E0A37"/>
    <w:rsid w:val="00106407"/>
    <w:rsid w:val="001247C0"/>
    <w:rsid w:val="00130B97"/>
    <w:rsid w:val="0013142A"/>
    <w:rsid w:val="00131BE9"/>
    <w:rsid w:val="00140B8C"/>
    <w:rsid w:val="00142263"/>
    <w:rsid w:val="00143656"/>
    <w:rsid w:val="00145F5A"/>
    <w:rsid w:val="00151ACB"/>
    <w:rsid w:val="001536F5"/>
    <w:rsid w:val="00165ED1"/>
    <w:rsid w:val="0017293A"/>
    <w:rsid w:val="001928E5"/>
    <w:rsid w:val="001E7104"/>
    <w:rsid w:val="001E7145"/>
    <w:rsid w:val="001F49BF"/>
    <w:rsid w:val="001F5A8C"/>
    <w:rsid w:val="001F7CDE"/>
    <w:rsid w:val="00205E85"/>
    <w:rsid w:val="0021171E"/>
    <w:rsid w:val="00215E80"/>
    <w:rsid w:val="00220E16"/>
    <w:rsid w:val="00221D69"/>
    <w:rsid w:val="00221FCB"/>
    <w:rsid w:val="00223A96"/>
    <w:rsid w:val="0024139A"/>
    <w:rsid w:val="0025353A"/>
    <w:rsid w:val="002568BD"/>
    <w:rsid w:val="00265C4D"/>
    <w:rsid w:val="002743D9"/>
    <w:rsid w:val="002757D5"/>
    <w:rsid w:val="00284753"/>
    <w:rsid w:val="00293854"/>
    <w:rsid w:val="002A61B8"/>
    <w:rsid w:val="002B2853"/>
    <w:rsid w:val="002B598F"/>
    <w:rsid w:val="002C2D79"/>
    <w:rsid w:val="002C44B7"/>
    <w:rsid w:val="002D28D9"/>
    <w:rsid w:val="002E2E29"/>
    <w:rsid w:val="002E38AB"/>
    <w:rsid w:val="002E4F28"/>
    <w:rsid w:val="002E60BF"/>
    <w:rsid w:val="0030571C"/>
    <w:rsid w:val="0031031A"/>
    <w:rsid w:val="00324D78"/>
    <w:rsid w:val="003503E6"/>
    <w:rsid w:val="00384C0B"/>
    <w:rsid w:val="003976A4"/>
    <w:rsid w:val="003A6B2E"/>
    <w:rsid w:val="003A76C0"/>
    <w:rsid w:val="003B33F7"/>
    <w:rsid w:val="003B7E57"/>
    <w:rsid w:val="003D1421"/>
    <w:rsid w:val="00410F09"/>
    <w:rsid w:val="00416A63"/>
    <w:rsid w:val="004243E0"/>
    <w:rsid w:val="004254E0"/>
    <w:rsid w:val="004269CF"/>
    <w:rsid w:val="0043222D"/>
    <w:rsid w:val="004353A5"/>
    <w:rsid w:val="00443C03"/>
    <w:rsid w:val="00450708"/>
    <w:rsid w:val="00453F24"/>
    <w:rsid w:val="0045536E"/>
    <w:rsid w:val="00470A6B"/>
    <w:rsid w:val="00470F6C"/>
    <w:rsid w:val="00487B36"/>
    <w:rsid w:val="00495F30"/>
    <w:rsid w:val="004A42F8"/>
    <w:rsid w:val="004B2F04"/>
    <w:rsid w:val="004C1EF1"/>
    <w:rsid w:val="004D1D35"/>
    <w:rsid w:val="004F4E09"/>
    <w:rsid w:val="004F53E5"/>
    <w:rsid w:val="00517588"/>
    <w:rsid w:val="0052713F"/>
    <w:rsid w:val="00537B36"/>
    <w:rsid w:val="005512E5"/>
    <w:rsid w:val="00553F84"/>
    <w:rsid w:val="00554E45"/>
    <w:rsid w:val="00574D51"/>
    <w:rsid w:val="005859E0"/>
    <w:rsid w:val="005C35C7"/>
    <w:rsid w:val="005D3818"/>
    <w:rsid w:val="005D4F00"/>
    <w:rsid w:val="005D721F"/>
    <w:rsid w:val="005F6226"/>
    <w:rsid w:val="006008A9"/>
    <w:rsid w:val="00623FD9"/>
    <w:rsid w:val="006274DD"/>
    <w:rsid w:val="00683A0D"/>
    <w:rsid w:val="006902FB"/>
    <w:rsid w:val="00697969"/>
    <w:rsid w:val="006B43F9"/>
    <w:rsid w:val="006E5B3D"/>
    <w:rsid w:val="00701735"/>
    <w:rsid w:val="00727172"/>
    <w:rsid w:val="00741E2E"/>
    <w:rsid w:val="007674ED"/>
    <w:rsid w:val="00792752"/>
    <w:rsid w:val="00793E5B"/>
    <w:rsid w:val="007A1239"/>
    <w:rsid w:val="007B4039"/>
    <w:rsid w:val="007D09B9"/>
    <w:rsid w:val="007F36D1"/>
    <w:rsid w:val="007F63F5"/>
    <w:rsid w:val="008065EB"/>
    <w:rsid w:val="00832FA0"/>
    <w:rsid w:val="0083608E"/>
    <w:rsid w:val="00842997"/>
    <w:rsid w:val="00850F07"/>
    <w:rsid w:val="008563D7"/>
    <w:rsid w:val="00863366"/>
    <w:rsid w:val="00864814"/>
    <w:rsid w:val="00873867"/>
    <w:rsid w:val="00876B46"/>
    <w:rsid w:val="00883FCE"/>
    <w:rsid w:val="008A2FFB"/>
    <w:rsid w:val="008B0003"/>
    <w:rsid w:val="008D5137"/>
    <w:rsid w:val="008F6903"/>
    <w:rsid w:val="00903D3A"/>
    <w:rsid w:val="0091312F"/>
    <w:rsid w:val="009328FF"/>
    <w:rsid w:val="00943653"/>
    <w:rsid w:val="009437AB"/>
    <w:rsid w:val="00952791"/>
    <w:rsid w:val="00965F9E"/>
    <w:rsid w:val="00966CCD"/>
    <w:rsid w:val="00973733"/>
    <w:rsid w:val="009955CC"/>
    <w:rsid w:val="009D130E"/>
    <w:rsid w:val="009D2839"/>
    <w:rsid w:val="009E0232"/>
    <w:rsid w:val="009E0F5F"/>
    <w:rsid w:val="009E5E27"/>
    <w:rsid w:val="00A01FC1"/>
    <w:rsid w:val="00A30E13"/>
    <w:rsid w:val="00A604B4"/>
    <w:rsid w:val="00A6649C"/>
    <w:rsid w:val="00A707CF"/>
    <w:rsid w:val="00A718E9"/>
    <w:rsid w:val="00A732C5"/>
    <w:rsid w:val="00A93B38"/>
    <w:rsid w:val="00A96BB6"/>
    <w:rsid w:val="00AA5819"/>
    <w:rsid w:val="00AC2B89"/>
    <w:rsid w:val="00AD6198"/>
    <w:rsid w:val="00AF28A2"/>
    <w:rsid w:val="00B27F8A"/>
    <w:rsid w:val="00B341B1"/>
    <w:rsid w:val="00B452B5"/>
    <w:rsid w:val="00B541B0"/>
    <w:rsid w:val="00B56582"/>
    <w:rsid w:val="00B603FE"/>
    <w:rsid w:val="00B65B50"/>
    <w:rsid w:val="00B66D1B"/>
    <w:rsid w:val="00B76C3D"/>
    <w:rsid w:val="00B823CB"/>
    <w:rsid w:val="00B838D4"/>
    <w:rsid w:val="00B91EF7"/>
    <w:rsid w:val="00B94651"/>
    <w:rsid w:val="00BA3CFC"/>
    <w:rsid w:val="00BB1BC5"/>
    <w:rsid w:val="00BB25B8"/>
    <w:rsid w:val="00BB32C5"/>
    <w:rsid w:val="00BB39F3"/>
    <w:rsid w:val="00BE1243"/>
    <w:rsid w:val="00BE44A3"/>
    <w:rsid w:val="00BE7428"/>
    <w:rsid w:val="00C16AEA"/>
    <w:rsid w:val="00C17C3E"/>
    <w:rsid w:val="00C23962"/>
    <w:rsid w:val="00C5688B"/>
    <w:rsid w:val="00C63572"/>
    <w:rsid w:val="00C718DB"/>
    <w:rsid w:val="00C74231"/>
    <w:rsid w:val="00C82B01"/>
    <w:rsid w:val="00C867B3"/>
    <w:rsid w:val="00CA37CF"/>
    <w:rsid w:val="00CB16F0"/>
    <w:rsid w:val="00CB5C84"/>
    <w:rsid w:val="00CE1068"/>
    <w:rsid w:val="00CE4C2D"/>
    <w:rsid w:val="00CF49BA"/>
    <w:rsid w:val="00D02CE3"/>
    <w:rsid w:val="00D051A6"/>
    <w:rsid w:val="00D0642D"/>
    <w:rsid w:val="00D12E2E"/>
    <w:rsid w:val="00D245E1"/>
    <w:rsid w:val="00D2755D"/>
    <w:rsid w:val="00D317F8"/>
    <w:rsid w:val="00D41B55"/>
    <w:rsid w:val="00D445D3"/>
    <w:rsid w:val="00D52A7A"/>
    <w:rsid w:val="00D530B8"/>
    <w:rsid w:val="00D5547A"/>
    <w:rsid w:val="00D662AE"/>
    <w:rsid w:val="00D66CF3"/>
    <w:rsid w:val="00D67505"/>
    <w:rsid w:val="00D7497E"/>
    <w:rsid w:val="00D87E04"/>
    <w:rsid w:val="00DA3DFD"/>
    <w:rsid w:val="00DA532F"/>
    <w:rsid w:val="00DB6C6A"/>
    <w:rsid w:val="00DB7EBA"/>
    <w:rsid w:val="00DC126E"/>
    <w:rsid w:val="00DD00BC"/>
    <w:rsid w:val="00DD695B"/>
    <w:rsid w:val="00E06098"/>
    <w:rsid w:val="00E166D4"/>
    <w:rsid w:val="00E2690B"/>
    <w:rsid w:val="00E403EF"/>
    <w:rsid w:val="00E41835"/>
    <w:rsid w:val="00E50940"/>
    <w:rsid w:val="00E53F8D"/>
    <w:rsid w:val="00E74B9B"/>
    <w:rsid w:val="00E767EB"/>
    <w:rsid w:val="00E772CD"/>
    <w:rsid w:val="00E773AF"/>
    <w:rsid w:val="00E84D02"/>
    <w:rsid w:val="00EA24E6"/>
    <w:rsid w:val="00EA35FC"/>
    <w:rsid w:val="00EB0EC9"/>
    <w:rsid w:val="00EB54DC"/>
    <w:rsid w:val="00EB5A4A"/>
    <w:rsid w:val="00EC6683"/>
    <w:rsid w:val="00EE22C5"/>
    <w:rsid w:val="00EF5DA9"/>
    <w:rsid w:val="00F03F7A"/>
    <w:rsid w:val="00F17111"/>
    <w:rsid w:val="00F2041B"/>
    <w:rsid w:val="00F25180"/>
    <w:rsid w:val="00F26069"/>
    <w:rsid w:val="00F43765"/>
    <w:rsid w:val="00F47E6B"/>
    <w:rsid w:val="00F60959"/>
    <w:rsid w:val="00F612BE"/>
    <w:rsid w:val="00F646D4"/>
    <w:rsid w:val="00F85626"/>
    <w:rsid w:val="00F971EB"/>
    <w:rsid w:val="00FB1E76"/>
    <w:rsid w:val="00FC0D77"/>
    <w:rsid w:val="00FC1458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FD00"/>
  <w15:chartTrackingRefBased/>
  <w15:docId w15:val="{9D061746-F4ED-420A-A984-C64E613C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3F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C84"/>
  </w:style>
  <w:style w:type="paragraph" w:styleId="Footer">
    <w:name w:val="footer"/>
    <w:basedOn w:val="Normal"/>
    <w:link w:val="FooterChar"/>
    <w:uiPriority w:val="99"/>
    <w:unhideWhenUsed/>
    <w:rsid w:val="00CB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C84"/>
  </w:style>
  <w:style w:type="character" w:styleId="UnresolvedMention">
    <w:name w:val="Unresolved Mention"/>
    <w:basedOn w:val="DefaultParagraphFont"/>
    <w:uiPriority w:val="99"/>
    <w:semiHidden/>
    <w:unhideWhenUsed/>
    <w:rsid w:val="00C63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endsofthebudalibrary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Givens</dc:creator>
  <cp:keywords/>
  <dc:description/>
  <cp:lastModifiedBy>Carla Woodworth</cp:lastModifiedBy>
  <cp:revision>256</cp:revision>
  <dcterms:created xsi:type="dcterms:W3CDTF">2020-02-23T16:33:00Z</dcterms:created>
  <dcterms:modified xsi:type="dcterms:W3CDTF">2021-02-01T14:21:00Z</dcterms:modified>
</cp:coreProperties>
</file>