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7B3B5F">
        <w:t>Wednesday, June 27</w:t>
      </w:r>
      <w:r>
        <w:t>, 2018</w:t>
      </w:r>
    </w:p>
    <w:p w:rsidR="00855C62" w:rsidRDefault="00855C62" w:rsidP="00855C62">
      <w:pPr>
        <w:jc w:val="center"/>
      </w:pPr>
    </w:p>
    <w:p w:rsidR="00855C62" w:rsidRDefault="00855C62" w:rsidP="00855C62">
      <w:r>
        <w:t>Board Members Pre</w:t>
      </w:r>
      <w:r w:rsidR="008006E0">
        <w:t xml:space="preserve">sent: Martha Anderson, </w:t>
      </w:r>
      <w:r>
        <w:t xml:space="preserve">Rita Powell, </w:t>
      </w:r>
      <w:r w:rsidR="007B3B5F">
        <w:t xml:space="preserve">Lea Ahmed, </w:t>
      </w:r>
      <w:r w:rsidR="00FA79E2">
        <w:t>and Joan Givens</w:t>
      </w:r>
      <w:r>
        <w:t xml:space="preserve">. </w:t>
      </w:r>
    </w:p>
    <w:p w:rsidR="00855C62" w:rsidRDefault="007B3B5F" w:rsidP="00855C62">
      <w:r>
        <w:t>Board Member Absent: Roberta Haas.</w:t>
      </w:r>
    </w:p>
    <w:p w:rsidR="00855C62" w:rsidRDefault="002D4488" w:rsidP="00855C62">
      <w:r>
        <w:t xml:space="preserve">Others Present: </w:t>
      </w:r>
      <w:r w:rsidR="007B3B5F">
        <w:t xml:space="preserve">Marc Hunter, </w:t>
      </w:r>
      <w:r w:rsidR="008006E0">
        <w:t xml:space="preserve">Melinda </w:t>
      </w:r>
      <w:r w:rsidR="007B3B5F">
        <w:t>Hodges, Rosalba Cortez-Concha, Blanca Houston, Wallis Wilson, and Laura Southwick.</w:t>
      </w:r>
    </w:p>
    <w:p w:rsidR="00855C62" w:rsidRDefault="00855C62" w:rsidP="00855C62">
      <w:r>
        <w:t>Meeting called to order at 7 p.m. by Martha Anderson, President.</w:t>
      </w:r>
    </w:p>
    <w:p w:rsidR="00855C62" w:rsidRDefault="00855C62" w:rsidP="00855C62"/>
    <w:p w:rsidR="00855C62" w:rsidRDefault="00855C62" w:rsidP="00855C62">
      <w:pPr>
        <w:rPr>
          <w:u w:val="single"/>
        </w:rPr>
      </w:pPr>
      <w:r>
        <w:rPr>
          <w:u w:val="single"/>
        </w:rPr>
        <w:t>BOARD MINUTES</w:t>
      </w:r>
    </w:p>
    <w:p w:rsidR="00855C62" w:rsidRDefault="00855C62" w:rsidP="00855C62">
      <w:r>
        <w:t xml:space="preserve">Motion made and carried </w:t>
      </w:r>
      <w:r w:rsidR="007B3B5F">
        <w:t>to accept minutes for June 6</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Lea provided a written</w:t>
      </w:r>
      <w:r w:rsidR="00DE452F">
        <w:t xml:space="preserve"> and oral</w:t>
      </w:r>
      <w:r>
        <w:t xml:space="preserve"> </w:t>
      </w:r>
      <w:r w:rsidR="00855C62">
        <w:t>report not</w:t>
      </w:r>
      <w:r>
        <w:t>ing tota</w:t>
      </w:r>
      <w:r w:rsidR="00EE26EF">
        <w:t>l assets of $</w:t>
      </w:r>
      <w:r w:rsidR="00DE452F">
        <w:t>17,731.56 as of this date</w:t>
      </w:r>
      <w:r w:rsidR="00855C62">
        <w:t xml:space="preserve">. </w:t>
      </w:r>
      <w:r w:rsidR="00FA79E2">
        <w:t xml:space="preserve"> Income for </w:t>
      </w:r>
      <w:r w:rsidR="00DE452F">
        <w:t>June has been $1,303.08. June</w:t>
      </w:r>
      <w:r w:rsidR="00EE26EF">
        <w:t xml:space="preserve"> e</w:t>
      </w:r>
      <w:r w:rsidR="00855C62">
        <w:t>xp</w:t>
      </w:r>
      <w:r w:rsidR="00DE452F">
        <w:t>enses were $2,106.89</w:t>
      </w:r>
      <w:r w:rsidR="00EE26EF">
        <w:t xml:space="preserve">. </w:t>
      </w:r>
      <w:r w:rsidR="00855C62">
        <w:t>Motion made and carried to accept the Treasurer’s Report. (Copy attached.)</w:t>
      </w:r>
    </w:p>
    <w:p w:rsidR="00855C62" w:rsidRDefault="00855C62" w:rsidP="00855C62"/>
    <w:p w:rsidR="00855C62" w:rsidRDefault="00855C62" w:rsidP="00855C62">
      <w:pPr>
        <w:rPr>
          <w:u w:val="single"/>
        </w:rPr>
      </w:pPr>
      <w:r>
        <w:rPr>
          <w:u w:val="single"/>
        </w:rPr>
        <w:t>LIBRARIAN’S REPORT</w:t>
      </w:r>
    </w:p>
    <w:p w:rsidR="005248AE" w:rsidRDefault="00855C62" w:rsidP="00E308C6">
      <w:r>
        <w:t xml:space="preserve">Librarian Melinda Hodges </w:t>
      </w:r>
      <w:r w:rsidR="00DE452F">
        <w:t>provided an oral report. She said that library activity and move dates remain the same. Activity brochures by age groupings (adult</w:t>
      </w:r>
      <w:r w:rsidR="00E353E3">
        <w:t>s</w:t>
      </w:r>
      <w:r w:rsidR="00DE452F">
        <w:t xml:space="preserve">, teens, children) are available in the library, and </w:t>
      </w:r>
      <w:r w:rsidR="00E353E3">
        <w:t xml:space="preserve">are </w:t>
      </w:r>
      <w:r w:rsidR="00DE452F">
        <w:t xml:space="preserve">kept updated on the library’s website at www.budalibrary.org. Closure and opening dates due to the move also are kept updated online. The library will be closed for the move from July 15 through August 5. Checkouts starting July 2 will be extended to August 11. </w:t>
      </w:r>
      <w:r w:rsidR="00E42A14">
        <w:t xml:space="preserve">Summer classes and performers will continue to meet July 23-August 4 at 303 Main Street, in the meeting room. </w:t>
      </w:r>
      <w:r w:rsidR="00DE452F">
        <w:t xml:space="preserve">The new library will open on August 6. </w:t>
      </w:r>
      <w:r w:rsidR="00F93227">
        <w:t xml:space="preserve"> </w:t>
      </w:r>
    </w:p>
    <w:p w:rsidR="00DD7B63" w:rsidRDefault="00DD7B63" w:rsidP="00E308C6">
      <w:r>
        <w:t xml:space="preserve">Melinda said that a cash register is needed in the new library, and she is researching ways to take credit cards. If the Friends wants to accept credit card payments, we will need to provide a dedicated iPad for swiping into the Friends account. </w:t>
      </w:r>
    </w:p>
    <w:p w:rsidR="00DD7B63" w:rsidRDefault="00DD7B63" w:rsidP="00E308C6">
      <w:r>
        <w:t>Melinda said that new furniture is arriving, and shelving is being assembled. Once shelving is in place, she will let Friends know so that volunteers can be organized as needed and available</w:t>
      </w:r>
      <w:r w:rsidR="00DB0B4C">
        <w:t xml:space="preserve"> to help with unpacking books</w:t>
      </w:r>
      <w:r>
        <w:t xml:space="preserve">. This also may provide volunteer opportunities for </w:t>
      </w:r>
      <w:proofErr w:type="spellStart"/>
      <w:r>
        <w:t>Kohls</w:t>
      </w:r>
      <w:proofErr w:type="spellEnd"/>
      <w:r>
        <w:t xml:space="preserve"> employees, and Melinda will document all volunteer hours. She wil</w:t>
      </w:r>
      <w:r w:rsidR="001B6D6F">
        <w:t xml:space="preserve">l set up SignUp Genius online to manage volunteer scheduling. </w:t>
      </w:r>
    </w:p>
    <w:p w:rsidR="00DB0B4C" w:rsidRDefault="00DB0B4C" w:rsidP="00E308C6">
      <w:r>
        <w:lastRenderedPageBreak/>
        <w:t xml:space="preserve">She has not heard back from the city manager about whether or not Friends of the Buda Library can hold a members-only preview event just prior to the public opening. She will follow up and let Martha know so that such an event can be organized in July for August. </w:t>
      </w:r>
    </w:p>
    <w:p w:rsidR="00ED01CE" w:rsidRDefault="00ED01CE" w:rsidP="00E308C6">
      <w:r>
        <w:t xml:space="preserve">Blanca Houston asked about the status of a grant request to the </w:t>
      </w:r>
      <w:proofErr w:type="spellStart"/>
      <w:r>
        <w:t>Burdine</w:t>
      </w:r>
      <w:proofErr w:type="spellEnd"/>
      <w:r>
        <w:t xml:space="preserve"> Johnson Foundation. Melinda said that it appears the application process may have changed, so she will check into this as she has not received a response to her most recent letter of inquiry. </w:t>
      </w:r>
    </w:p>
    <w:p w:rsidR="004F2FBC" w:rsidRDefault="004F2FBC" w:rsidP="00E308C6">
      <w:r>
        <w:t>Melinda said that the library could use an additional 18 laptop computers for use in th</w:t>
      </w:r>
      <w:r w:rsidR="00316269">
        <w:t>e classroom of 18 seats, maintain</w:t>
      </w:r>
      <w:bookmarkStart w:id="0" w:name="_GoBack"/>
      <w:bookmarkEnd w:id="0"/>
      <w:r>
        <w:t xml:space="preserve">ed in a mobile learning </w:t>
      </w:r>
      <w:r w:rsidR="00C646C2">
        <w:t xml:space="preserve">center </w:t>
      </w:r>
      <w:r>
        <w:t xml:space="preserve">cart. </w:t>
      </w:r>
    </w:p>
    <w:p w:rsidR="00D125D0" w:rsidRDefault="00855C62" w:rsidP="00855C62">
      <w:pPr>
        <w:rPr>
          <w:color w:val="000000" w:themeColor="text1"/>
          <w:u w:val="single"/>
        </w:rPr>
      </w:pPr>
      <w:r>
        <w:rPr>
          <w:color w:val="000000" w:themeColor="text1"/>
          <w:u w:val="single"/>
        </w:rPr>
        <w:t>DISCUSSION TOPICS:</w:t>
      </w:r>
    </w:p>
    <w:p w:rsidR="00363CB3" w:rsidRDefault="00855C62" w:rsidP="00855C62">
      <w:pPr>
        <w:rPr>
          <w:color w:val="000000" w:themeColor="text1"/>
          <w:u w:val="single"/>
        </w:rPr>
      </w:pPr>
      <w:r w:rsidRPr="00DD158F">
        <w:rPr>
          <w:color w:val="000000" w:themeColor="text1"/>
          <w:u w:val="single"/>
        </w:rPr>
        <w:t>Committee Reports</w:t>
      </w:r>
    </w:p>
    <w:p w:rsidR="006D2693" w:rsidRDefault="00363CB3" w:rsidP="00855C62">
      <w:pPr>
        <w:rPr>
          <w:color w:val="000000" w:themeColor="text1"/>
        </w:rPr>
      </w:pPr>
      <w:r>
        <w:rPr>
          <w:color w:val="000000" w:themeColor="text1"/>
        </w:rPr>
        <w:t xml:space="preserve">Book Sales Committee chair </w:t>
      </w:r>
      <w:r w:rsidR="00335F28">
        <w:rPr>
          <w:color w:val="000000" w:themeColor="text1"/>
        </w:rPr>
        <w:t>Pam Nelson</w:t>
      </w:r>
      <w:r w:rsidR="0070040B">
        <w:rPr>
          <w:color w:val="000000" w:themeColor="text1"/>
        </w:rPr>
        <w:t xml:space="preserve"> submitted</w:t>
      </w:r>
      <w:r w:rsidR="00335F28">
        <w:rPr>
          <w:color w:val="000000" w:themeColor="text1"/>
        </w:rPr>
        <w:t xml:space="preserve"> </w:t>
      </w:r>
      <w:r w:rsidR="00A540B4">
        <w:rPr>
          <w:color w:val="000000" w:themeColor="text1"/>
        </w:rPr>
        <w:t>a written report that 10</w:t>
      </w:r>
      <w:r>
        <w:rPr>
          <w:color w:val="000000" w:themeColor="text1"/>
        </w:rPr>
        <w:t xml:space="preserve"> books were sold at the lib</w:t>
      </w:r>
      <w:r w:rsidR="00A540B4">
        <w:rPr>
          <w:color w:val="000000" w:themeColor="text1"/>
        </w:rPr>
        <w:t>rary in June, yielding a total of $7</w:t>
      </w:r>
      <w:r>
        <w:rPr>
          <w:color w:val="000000" w:themeColor="text1"/>
        </w:rPr>
        <w:t>.</w:t>
      </w:r>
      <w:r w:rsidR="0070040B">
        <w:rPr>
          <w:color w:val="000000" w:themeColor="text1"/>
        </w:rPr>
        <w:t xml:space="preserve"> </w:t>
      </w:r>
      <w:r w:rsidR="00C158A0">
        <w:rPr>
          <w:color w:val="000000" w:themeColor="text1"/>
        </w:rPr>
        <w:t xml:space="preserve">All remaining books need to be moved to the storeroom before July 16. Probable work date for this will be July 13 or 14.  She will let us know in order to have help. </w:t>
      </w:r>
    </w:p>
    <w:p w:rsidR="007076E8" w:rsidRDefault="007076E8" w:rsidP="00F16C69">
      <w:pPr>
        <w:rPr>
          <w:color w:val="000000" w:themeColor="text1"/>
        </w:rPr>
      </w:pPr>
      <w:r>
        <w:rPr>
          <w:color w:val="000000" w:themeColor="text1"/>
        </w:rPr>
        <w:t xml:space="preserve">Membership and Fundraising Committees </w:t>
      </w:r>
      <w:r w:rsidR="00C158A0">
        <w:rPr>
          <w:color w:val="000000" w:themeColor="text1"/>
        </w:rPr>
        <w:t xml:space="preserve">will meet on June 28 at 7 p.m. Each committee will spend 45 minutes </w:t>
      </w:r>
      <w:r w:rsidR="00F16C69">
        <w:rPr>
          <w:color w:val="000000" w:themeColor="text1"/>
        </w:rPr>
        <w:t>develop</w:t>
      </w:r>
      <w:r w:rsidR="00C158A0">
        <w:rPr>
          <w:color w:val="000000" w:themeColor="text1"/>
        </w:rPr>
        <w:t>ing</w:t>
      </w:r>
      <w:r w:rsidR="00F16C69">
        <w:rPr>
          <w:color w:val="000000" w:themeColor="text1"/>
        </w:rPr>
        <w:t xml:space="preserve"> a detailed work plan to include activities an</w:t>
      </w:r>
      <w:r w:rsidR="00C158A0">
        <w:rPr>
          <w:color w:val="000000" w:themeColor="text1"/>
        </w:rPr>
        <w:t xml:space="preserve">d timelines for achieving goals, and then spend 15 minutes jointly reporting out in order to coordinate efforts. </w:t>
      </w:r>
    </w:p>
    <w:p w:rsidR="001231EE" w:rsidRDefault="001231EE" w:rsidP="00855C62">
      <w:pPr>
        <w:rPr>
          <w:color w:val="000000" w:themeColor="text1"/>
        </w:rPr>
      </w:pPr>
    </w:p>
    <w:p w:rsidR="001231EE" w:rsidRDefault="001231EE" w:rsidP="00855C62">
      <w:pPr>
        <w:rPr>
          <w:color w:val="000000" w:themeColor="text1"/>
          <w:u w:val="single"/>
        </w:rPr>
      </w:pPr>
      <w:r w:rsidRPr="001231EE">
        <w:rPr>
          <w:color w:val="000000" w:themeColor="text1"/>
          <w:u w:val="single"/>
        </w:rPr>
        <w:t>Short Story Contest for Adults</w:t>
      </w:r>
    </w:p>
    <w:p w:rsidR="003F200D" w:rsidRDefault="001231EE" w:rsidP="00855C62">
      <w:pPr>
        <w:rPr>
          <w:color w:val="000000" w:themeColor="text1"/>
        </w:rPr>
      </w:pPr>
      <w:r>
        <w:rPr>
          <w:color w:val="000000" w:themeColor="text1"/>
        </w:rPr>
        <w:t xml:space="preserve">Marc Hunter </w:t>
      </w:r>
      <w:r w:rsidR="004063BA">
        <w:rPr>
          <w:color w:val="000000" w:themeColor="text1"/>
        </w:rPr>
        <w:t xml:space="preserve">said that he is awaiting results from only one judge, having already received the ratings of the others. There were only 4 submissions this year. </w:t>
      </w:r>
    </w:p>
    <w:p w:rsidR="003F200D" w:rsidRDefault="003F200D" w:rsidP="00855C62">
      <w:pPr>
        <w:rPr>
          <w:color w:val="000000" w:themeColor="text1"/>
          <w:u w:val="single"/>
        </w:rPr>
      </w:pPr>
      <w:r w:rsidRPr="003F200D">
        <w:rPr>
          <w:color w:val="000000" w:themeColor="text1"/>
          <w:u w:val="single"/>
        </w:rPr>
        <w:t>Young Writers Contest</w:t>
      </w:r>
    </w:p>
    <w:p w:rsidR="00052EC7" w:rsidRDefault="003F200D" w:rsidP="00855C62">
      <w:pPr>
        <w:rPr>
          <w:color w:val="000000" w:themeColor="text1"/>
        </w:rPr>
      </w:pPr>
      <w:r>
        <w:rPr>
          <w:color w:val="000000" w:themeColor="text1"/>
        </w:rPr>
        <w:t xml:space="preserve">Martha Anderson </w:t>
      </w:r>
      <w:r w:rsidR="004063BA">
        <w:rPr>
          <w:color w:val="000000" w:themeColor="text1"/>
        </w:rPr>
        <w:t xml:space="preserve">is assembling a panel of judges. Publicity has appeared in newspapers, online, and in the library. </w:t>
      </w:r>
    </w:p>
    <w:p w:rsidR="00D10CD8" w:rsidRDefault="00D10CD8" w:rsidP="00855C62">
      <w:pPr>
        <w:rPr>
          <w:color w:val="000000" w:themeColor="text1"/>
          <w:u w:val="single"/>
        </w:rPr>
      </w:pPr>
      <w:r w:rsidRPr="00D10CD8">
        <w:rPr>
          <w:color w:val="000000" w:themeColor="text1"/>
          <w:u w:val="single"/>
        </w:rPr>
        <w:t>Summer Reading Program T-Shirt orders for 2018 and 2019</w:t>
      </w:r>
    </w:p>
    <w:p w:rsidR="00D10CD8" w:rsidRDefault="00D10CD8" w:rsidP="00855C62">
      <w:pPr>
        <w:rPr>
          <w:color w:val="000000" w:themeColor="text1"/>
        </w:rPr>
      </w:pPr>
      <w:r>
        <w:rPr>
          <w:color w:val="000000" w:themeColor="text1"/>
        </w:rPr>
        <w:t xml:space="preserve">Only 17 T-shirts remain. It appears that the order for next year should include more extra-small children’s sizes, and fewer adult sizes. Martha provided a chart to guide decisions for next year. </w:t>
      </w:r>
    </w:p>
    <w:p w:rsidR="00BF4585" w:rsidRDefault="00BF4585" w:rsidP="00855C62">
      <w:pPr>
        <w:rPr>
          <w:color w:val="000000" w:themeColor="text1"/>
          <w:u w:val="single"/>
        </w:rPr>
      </w:pPr>
      <w:r w:rsidRPr="00BF4585">
        <w:rPr>
          <w:color w:val="000000" w:themeColor="text1"/>
          <w:u w:val="single"/>
        </w:rPr>
        <w:t>Volunteer Opportunities</w:t>
      </w:r>
    </w:p>
    <w:p w:rsidR="00BF4585" w:rsidRDefault="00BF4585" w:rsidP="00855C62">
      <w:pPr>
        <w:rPr>
          <w:color w:val="000000" w:themeColor="text1"/>
        </w:rPr>
      </w:pPr>
      <w:r>
        <w:rPr>
          <w:color w:val="000000" w:themeColor="text1"/>
        </w:rPr>
        <w:t xml:space="preserve">Melinda will keep Martha informed of help needed related to the move (see Librarian’s Report). Additionally, Friends volunteers will be needed for the Summer Reading Program Celebrations on August 10 (for teen participants) at 5 p.m., and on August 11 (for 8-12 year olds) at 2 p.m. The events will be held at the new library. </w:t>
      </w:r>
      <w:r w:rsidR="00456841">
        <w:rPr>
          <w:color w:val="000000" w:themeColor="text1"/>
        </w:rPr>
        <w:t xml:space="preserve">This year we will have a table to hand out certificates of recognition as there will not be an awards program. </w:t>
      </w:r>
    </w:p>
    <w:p w:rsidR="00456841" w:rsidRDefault="00456841" w:rsidP="00855C62">
      <w:pPr>
        <w:rPr>
          <w:color w:val="000000" w:themeColor="text1"/>
          <w:u w:val="single"/>
        </w:rPr>
      </w:pPr>
      <w:r w:rsidRPr="00456841">
        <w:rPr>
          <w:color w:val="000000" w:themeColor="text1"/>
          <w:u w:val="single"/>
        </w:rPr>
        <w:t>Books and Beers</w:t>
      </w:r>
    </w:p>
    <w:p w:rsidR="00456841" w:rsidRDefault="00456841" w:rsidP="00855C62">
      <w:pPr>
        <w:rPr>
          <w:color w:val="000000" w:themeColor="text1"/>
        </w:rPr>
      </w:pPr>
      <w:r>
        <w:rPr>
          <w:color w:val="000000" w:themeColor="text1"/>
        </w:rPr>
        <w:t xml:space="preserve">This new book club event, a partnership of members of the Friends and Two Wheel Brewery, will launch on Thursday, July 26, 6:30-7:30 p.m. at the brewery in Buda. The first book to be discussed is UNSUB, by </w:t>
      </w:r>
      <w:r>
        <w:rPr>
          <w:color w:val="000000" w:themeColor="text1"/>
        </w:rPr>
        <w:lastRenderedPageBreak/>
        <w:t xml:space="preserve">Meg Gardiner. Rosalba Cortez-Concha reported that there has been interest shown on Instagram, including from the book’s author who now lives in Austin. </w:t>
      </w:r>
      <w:r w:rsidR="001E2E4D">
        <w:rPr>
          <w:color w:val="000000" w:themeColor="text1"/>
        </w:rPr>
        <w:t xml:space="preserve">Rosalba added that the Friends of the Buda Library Instagram followers has increased to 165. Other libraries also are following us. </w:t>
      </w:r>
    </w:p>
    <w:p w:rsidR="00387B0C" w:rsidRDefault="00387B0C" w:rsidP="00855C62">
      <w:pPr>
        <w:rPr>
          <w:color w:val="000000" w:themeColor="text1"/>
        </w:rPr>
      </w:pPr>
      <w:r>
        <w:rPr>
          <w:color w:val="000000" w:themeColor="text1"/>
        </w:rPr>
        <w:t xml:space="preserve">Marc Hunter informed members that there is a “Friends of the Buda Library” page at Goodreads.com, and a “Buda Library Friends” discussion group.  </w:t>
      </w:r>
    </w:p>
    <w:p w:rsidR="00387B0C" w:rsidRDefault="00387B0C" w:rsidP="00855C62">
      <w:pPr>
        <w:rPr>
          <w:color w:val="000000" w:themeColor="text1"/>
        </w:rPr>
      </w:pPr>
    </w:p>
    <w:p w:rsidR="00387B0C" w:rsidRDefault="00387B0C" w:rsidP="00855C62">
      <w:pPr>
        <w:rPr>
          <w:color w:val="000000" w:themeColor="text1"/>
        </w:rPr>
      </w:pPr>
      <w:r w:rsidRPr="00387B0C">
        <w:rPr>
          <w:color w:val="000000" w:themeColor="text1"/>
          <w:u w:val="single"/>
        </w:rPr>
        <w:t>INTRODUCTION OF NEW ITEMS FOR CONSIDERATION</w:t>
      </w:r>
      <w:r>
        <w:rPr>
          <w:color w:val="000000" w:themeColor="text1"/>
          <w:u w:val="single"/>
        </w:rPr>
        <w:t xml:space="preserve"> </w:t>
      </w:r>
    </w:p>
    <w:p w:rsidR="00387B0C" w:rsidRDefault="00387B0C" w:rsidP="00855C62">
      <w:pPr>
        <w:rPr>
          <w:color w:val="000000" w:themeColor="text1"/>
        </w:rPr>
      </w:pPr>
      <w:r>
        <w:rPr>
          <w:color w:val="000000" w:themeColor="text1"/>
        </w:rPr>
        <w:t xml:space="preserve">Rita Powell will check on costs to have laminated Friends of the Buda Library cards printed in case they are desired in the future. </w:t>
      </w:r>
    </w:p>
    <w:p w:rsidR="00C9534B" w:rsidRPr="00456841" w:rsidRDefault="00C9534B" w:rsidP="00855C62">
      <w:pPr>
        <w:rPr>
          <w:color w:val="000000" w:themeColor="text1"/>
        </w:rPr>
      </w:pPr>
      <w:r>
        <w:rPr>
          <w:color w:val="000000" w:themeColor="text1"/>
        </w:rPr>
        <w:t>Plan library preview event for Friends of the Buda Library members.</w:t>
      </w:r>
    </w:p>
    <w:p w:rsidR="00BF4585" w:rsidRPr="00BF4585" w:rsidRDefault="00BF4585" w:rsidP="00855C62">
      <w:pPr>
        <w:rPr>
          <w:color w:val="000000" w:themeColor="text1"/>
        </w:rPr>
      </w:pPr>
    </w:p>
    <w:p w:rsidR="00855C62" w:rsidRDefault="00BF4585" w:rsidP="00855C62">
      <w:pPr>
        <w:rPr>
          <w:color w:val="000000" w:themeColor="text1"/>
          <w:u w:val="single"/>
        </w:rPr>
      </w:pPr>
      <w:r>
        <w:rPr>
          <w:color w:val="000000" w:themeColor="text1"/>
          <w:u w:val="single"/>
        </w:rPr>
        <w:t>Chamber Luncheon on July 11, 2018</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5" w:history="1">
        <w:r w:rsidRPr="003C0C11">
          <w:rPr>
            <w:rStyle w:val="Hyperlink"/>
          </w:rPr>
          <w:t>info@budachamber.com</w:t>
        </w:r>
      </w:hyperlink>
      <w:r>
        <w:rPr>
          <w:color w:val="000000" w:themeColor="text1"/>
        </w:rPr>
        <w:t xml:space="preserve"> or by phone at (512)295-9999. Luncheon is 11:30 a.m. – 1 p.m. at the Onion Creek Senior Center.</w:t>
      </w:r>
      <w:r w:rsidR="00BF4585">
        <w:rPr>
          <w:color w:val="000000" w:themeColor="text1"/>
        </w:rPr>
        <w:t xml:space="preserve"> Rita Powell said she </w:t>
      </w:r>
      <w:r w:rsidR="00286922">
        <w:rPr>
          <w:color w:val="000000" w:themeColor="text1"/>
        </w:rPr>
        <w:t xml:space="preserve">will attend. </w:t>
      </w:r>
    </w:p>
    <w:p w:rsidR="00855C62" w:rsidRDefault="00855C62" w:rsidP="00855C62">
      <w:pPr>
        <w:rPr>
          <w:color w:val="000000" w:themeColor="text1"/>
        </w:rPr>
      </w:pPr>
    </w:p>
    <w:p w:rsidR="00387B0C" w:rsidRDefault="00855C62" w:rsidP="00855C62">
      <w:pPr>
        <w:rPr>
          <w:color w:val="000000" w:themeColor="text1"/>
        </w:rPr>
      </w:pPr>
      <w:r>
        <w:rPr>
          <w:color w:val="000000" w:themeColor="text1"/>
        </w:rPr>
        <w:t>Meetin</w:t>
      </w:r>
      <w:r w:rsidR="00286922">
        <w:rPr>
          <w:color w:val="000000" w:themeColor="text1"/>
        </w:rPr>
        <w:t>g Adjourned at 8:15</w:t>
      </w:r>
      <w:r>
        <w:rPr>
          <w:color w:val="000000" w:themeColor="text1"/>
        </w:rPr>
        <w:t xml:space="preserve"> p.m. </w:t>
      </w:r>
    </w:p>
    <w:p w:rsidR="00387B0C" w:rsidRDefault="00387B0C" w:rsidP="00855C62">
      <w:pPr>
        <w:rPr>
          <w:color w:val="000000" w:themeColor="text1"/>
        </w:rPr>
      </w:pPr>
    </w:p>
    <w:p w:rsidR="00855C62" w:rsidRDefault="00855C62" w:rsidP="00855C62">
      <w:pPr>
        <w:rPr>
          <w:color w:val="000000" w:themeColor="text1"/>
        </w:rPr>
      </w:pPr>
      <w:r>
        <w:rPr>
          <w:color w:val="000000" w:themeColor="text1"/>
        </w:rPr>
        <w:t>Next Friends</w:t>
      </w:r>
      <w:r w:rsidR="00387B0C">
        <w:rPr>
          <w:color w:val="000000" w:themeColor="text1"/>
        </w:rPr>
        <w:t xml:space="preserve"> board meeting is schedu</w:t>
      </w:r>
      <w:r w:rsidR="00C9534B">
        <w:rPr>
          <w:color w:val="000000" w:themeColor="text1"/>
        </w:rPr>
        <w:t xml:space="preserve">led for Wednesday, August 1, 2018, but the library is not expected to be available. When an alternate meeting site is identified, the membership will be informed. </w:t>
      </w:r>
    </w:p>
    <w:p w:rsidR="00855C62" w:rsidRDefault="00855C62" w:rsidP="00855C62">
      <w:pPr>
        <w:rPr>
          <w:color w:val="000000" w:themeColor="text1"/>
        </w:rPr>
      </w:pPr>
    </w:p>
    <w:p w:rsidR="00855C62" w:rsidRDefault="00855C62" w:rsidP="00855C62">
      <w:pPr>
        <w:rPr>
          <w:color w:val="000000" w:themeColor="text1"/>
        </w:rPr>
      </w:pPr>
    </w:p>
    <w:p w:rsidR="00855C62" w:rsidRPr="00D83C73" w:rsidRDefault="00855C62" w:rsidP="00855C62">
      <w:pPr>
        <w:rPr>
          <w:color w:val="000000" w:themeColor="text1"/>
          <w:u w:val="single"/>
        </w:rPr>
      </w:pPr>
    </w:p>
    <w:p w:rsidR="00855C62" w:rsidRDefault="00855C62" w:rsidP="00855C62">
      <w:pPr>
        <w:rPr>
          <w:color w:val="000000" w:themeColor="text1"/>
        </w:rPr>
      </w:pPr>
    </w:p>
    <w:p w:rsidR="00855C62" w:rsidRPr="00F415B0" w:rsidRDefault="00855C62" w:rsidP="00855C62">
      <w:pPr>
        <w:rPr>
          <w:color w:val="000000" w:themeColor="text1"/>
        </w:rPr>
      </w:pPr>
    </w:p>
    <w:p w:rsidR="00855C62" w:rsidRDefault="00855C62" w:rsidP="00855C62"/>
    <w:p w:rsidR="00855C62" w:rsidRDefault="00855C62" w:rsidP="00855C62"/>
    <w:p w:rsidR="00855C62" w:rsidRDefault="00855C62" w:rsidP="00855C62"/>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52EC7"/>
    <w:rsid w:val="00062E5C"/>
    <w:rsid w:val="000C1804"/>
    <w:rsid w:val="000E5C70"/>
    <w:rsid w:val="001231EE"/>
    <w:rsid w:val="001927C0"/>
    <w:rsid w:val="00192D92"/>
    <w:rsid w:val="001B6D6F"/>
    <w:rsid w:val="001E2E4D"/>
    <w:rsid w:val="00212210"/>
    <w:rsid w:val="00227914"/>
    <w:rsid w:val="0023549F"/>
    <w:rsid w:val="00286922"/>
    <w:rsid w:val="002D4488"/>
    <w:rsid w:val="00316269"/>
    <w:rsid w:val="00335F28"/>
    <w:rsid w:val="00363CB3"/>
    <w:rsid w:val="00387B0C"/>
    <w:rsid w:val="003B733D"/>
    <w:rsid w:val="003C79CB"/>
    <w:rsid w:val="003F200D"/>
    <w:rsid w:val="003F4270"/>
    <w:rsid w:val="004063BA"/>
    <w:rsid w:val="00411C4F"/>
    <w:rsid w:val="00443B6D"/>
    <w:rsid w:val="0044446C"/>
    <w:rsid w:val="00456841"/>
    <w:rsid w:val="00485676"/>
    <w:rsid w:val="004F2FBC"/>
    <w:rsid w:val="005248AE"/>
    <w:rsid w:val="00541718"/>
    <w:rsid w:val="00576215"/>
    <w:rsid w:val="005F2F30"/>
    <w:rsid w:val="0060408B"/>
    <w:rsid w:val="006641B2"/>
    <w:rsid w:val="006B2EE8"/>
    <w:rsid w:val="006C7E04"/>
    <w:rsid w:val="006D2693"/>
    <w:rsid w:val="0070040B"/>
    <w:rsid w:val="007076E8"/>
    <w:rsid w:val="00735C75"/>
    <w:rsid w:val="007A0292"/>
    <w:rsid w:val="007B3B5F"/>
    <w:rsid w:val="007C6B03"/>
    <w:rsid w:val="008006E0"/>
    <w:rsid w:val="00815AF6"/>
    <w:rsid w:val="00840C51"/>
    <w:rsid w:val="00855C62"/>
    <w:rsid w:val="008D06D8"/>
    <w:rsid w:val="009350EE"/>
    <w:rsid w:val="00960CFB"/>
    <w:rsid w:val="009C0C97"/>
    <w:rsid w:val="009F442C"/>
    <w:rsid w:val="00A029FD"/>
    <w:rsid w:val="00A2310F"/>
    <w:rsid w:val="00A540B4"/>
    <w:rsid w:val="00A67660"/>
    <w:rsid w:val="00AA1205"/>
    <w:rsid w:val="00AC2641"/>
    <w:rsid w:val="00AD1FA6"/>
    <w:rsid w:val="00B21889"/>
    <w:rsid w:val="00B64C2F"/>
    <w:rsid w:val="00BA5566"/>
    <w:rsid w:val="00BD163D"/>
    <w:rsid w:val="00BF4585"/>
    <w:rsid w:val="00C13DB5"/>
    <w:rsid w:val="00C158A0"/>
    <w:rsid w:val="00C47A39"/>
    <w:rsid w:val="00C646C2"/>
    <w:rsid w:val="00C75520"/>
    <w:rsid w:val="00C9534B"/>
    <w:rsid w:val="00CE77E1"/>
    <w:rsid w:val="00D10CD8"/>
    <w:rsid w:val="00D125D0"/>
    <w:rsid w:val="00D70A48"/>
    <w:rsid w:val="00DB0B4C"/>
    <w:rsid w:val="00DC2ECC"/>
    <w:rsid w:val="00DD7B63"/>
    <w:rsid w:val="00DE452F"/>
    <w:rsid w:val="00E00663"/>
    <w:rsid w:val="00E308C6"/>
    <w:rsid w:val="00E353E3"/>
    <w:rsid w:val="00E42A14"/>
    <w:rsid w:val="00E83611"/>
    <w:rsid w:val="00EB23B8"/>
    <w:rsid w:val="00EB5B53"/>
    <w:rsid w:val="00ED01CE"/>
    <w:rsid w:val="00EE1C82"/>
    <w:rsid w:val="00EE26EF"/>
    <w:rsid w:val="00EE2C04"/>
    <w:rsid w:val="00F16C69"/>
    <w:rsid w:val="00F93227"/>
    <w:rsid w:val="00F9412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uda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21</cp:revision>
  <dcterms:created xsi:type="dcterms:W3CDTF">2018-06-28T18:56:00Z</dcterms:created>
  <dcterms:modified xsi:type="dcterms:W3CDTF">2018-06-28T20:45:00Z</dcterms:modified>
</cp:coreProperties>
</file>